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F1" w:rsidRDefault="00336A06" w:rsidP="008F4FC5">
      <w:pPr>
        <w:jc w:val="center"/>
        <w:rPr>
          <w:rFonts w:ascii="ＭＳ Ｐゴシック" w:eastAsia="ＭＳ Ｐゴシック" w:hAnsi="ＭＳ Ｐゴシック"/>
          <w:b/>
          <w:color w:val="000000"/>
          <w:sz w:val="28"/>
          <w:szCs w:val="28"/>
        </w:rPr>
      </w:pPr>
      <w:r>
        <w:rPr>
          <w:rFonts w:ascii="Times New Roman" w:hAnsi="Times New Roman"/>
          <w:noProof/>
          <w:color w:val="000000"/>
        </w:rPr>
        <w:pict>
          <v:shapetype id="_x0000_t202" coordsize="21600,21600" o:spt="202" path="m,l,21600r21600,l21600,xe">
            <v:stroke joinstyle="miter"/>
            <v:path gradientshapeok="t" o:connecttype="rect"/>
          </v:shapetype>
          <v:shape id="_x0000_s1312" type="#_x0000_t202" style="position:absolute;left:0;text-align:left;margin-left:253.05pt;margin-top:-39.1pt;width:63.65pt;height:24.45pt;z-index:2" filled="f" stroked="f">
            <v:textbox inset="5.85pt,.7pt,5.85pt,.7pt">
              <w:txbxContent>
                <w:p w:rsidR="00256764" w:rsidRDefault="00DF3898">
                  <w:r>
                    <w:rPr>
                      <w:rFonts w:hint="eastAsia"/>
                    </w:rPr>
                    <w:t>20</w:t>
                  </w:r>
                  <w:r w:rsidR="00256764">
                    <w:rPr>
                      <w:rFonts w:hint="eastAsia"/>
                    </w:rPr>
                    <w:t xml:space="preserve"> mm</w:t>
                  </w:r>
                </w:p>
              </w:txbxContent>
            </v:textbox>
          </v:shape>
        </w:pict>
      </w:r>
      <w:r>
        <w:rPr>
          <w:rFonts w:ascii="Times New Roman" w:hAnsi="Times New Roman"/>
          <w:noProof/>
          <w:color w:val="000000"/>
        </w:rPr>
        <w:pict>
          <v:line id="_x0000_s1309" style="position:absolute;left:0;text-align:left;z-index:1" from="251.5pt,-53.8pt" to="251.5pt,2.9pt">
            <v:stroke startarrow="block" endarrow="block"/>
          </v:line>
        </w:pict>
      </w:r>
      <w:r w:rsidR="0011751B" w:rsidRPr="00F968E8">
        <w:rPr>
          <w:rFonts w:ascii="ＭＳ Ｐゴシック" w:eastAsia="ＭＳ Ｐゴシック" w:hAnsi="ＭＳ Ｐゴシック" w:hint="eastAsia"/>
          <w:b/>
          <w:color w:val="000000"/>
          <w:sz w:val="28"/>
          <w:szCs w:val="28"/>
        </w:rPr>
        <w:t>琵琶湖沿岸ヨシ群落の植物種構成による再生評価手法の検討</w:t>
      </w:r>
    </w:p>
    <w:p w:rsidR="008D19F9" w:rsidRDefault="00CE2008" w:rsidP="008D19F9">
      <w:pPr>
        <w:jc w:val="center"/>
        <w:rPr>
          <w:rFonts w:ascii="Times New Roman" w:hAnsi="Times New Roman"/>
          <w:color w:val="000000"/>
        </w:rPr>
      </w:pPr>
      <w:r w:rsidRPr="002F276F">
        <w:rPr>
          <w:rFonts w:ascii="Times New Roman" w:hAnsi="Times New Roman"/>
          <w:color w:val="000000"/>
          <w:sz w:val="28"/>
        </w:rPr>
        <w:t>Evaluation of reed community restoration on Lake Biwa shore by vegetation survey</w:t>
      </w:r>
    </w:p>
    <w:p w:rsidR="008D19F9" w:rsidRPr="008D19F9" w:rsidRDefault="008D19F9" w:rsidP="008D19F9">
      <w:pPr>
        <w:jc w:val="center"/>
        <w:rPr>
          <w:rFonts w:ascii="Times New Roman" w:hAnsi="Times New Roman"/>
          <w:color w:val="000000"/>
        </w:rPr>
      </w:pPr>
    </w:p>
    <w:p w:rsidR="008D19F9" w:rsidRDefault="008D19F9" w:rsidP="008D19F9">
      <w:pPr>
        <w:jc w:val="right"/>
        <w:rPr>
          <w:rFonts w:ascii="Times New Roman" w:hAnsi="Times New Roman"/>
          <w:color w:val="000000"/>
        </w:rPr>
      </w:pPr>
      <w:r w:rsidRPr="008F4FC5">
        <w:rPr>
          <w:rFonts w:ascii="Times New Roman" w:hAnsi="Times New Roman" w:hint="eastAsia"/>
          <w:color w:val="000000"/>
        </w:rPr>
        <w:t>京都大学　田中周平</w:t>
      </w:r>
      <w:r>
        <w:rPr>
          <w:rFonts w:ascii="Times New Roman" w:hAnsi="Times New Roman" w:hint="eastAsia"/>
          <w:color w:val="000000"/>
        </w:rPr>
        <w:t xml:space="preserve">　</w:t>
      </w:r>
      <w:r w:rsidRPr="008F4FC5">
        <w:rPr>
          <w:rFonts w:ascii="Times New Roman" w:hAnsi="Times New Roman" w:hint="eastAsia"/>
          <w:color w:val="000000"/>
        </w:rPr>
        <w:t>藤井滋穂</w:t>
      </w:r>
    </w:p>
    <w:p w:rsidR="008D19F9" w:rsidRPr="008D19F9" w:rsidRDefault="008D19F9" w:rsidP="008D19F9">
      <w:pPr>
        <w:jc w:val="right"/>
        <w:rPr>
          <w:rFonts w:ascii="Times New Roman" w:hAnsi="Times New Roman"/>
          <w:color w:val="000000"/>
        </w:rPr>
      </w:pPr>
      <w:r w:rsidRPr="008F4FC5">
        <w:rPr>
          <w:rFonts w:ascii="Times New Roman" w:hAnsi="Times New Roman" w:hint="eastAsia"/>
          <w:color w:val="000000"/>
        </w:rPr>
        <w:t>（株）ラーゴ　西川博章</w:t>
      </w:r>
    </w:p>
    <w:p w:rsidR="00BF0BFF" w:rsidRPr="00F968E8" w:rsidRDefault="00BF0BFF" w:rsidP="00172C39">
      <w:pPr>
        <w:wordWrap w:val="0"/>
        <w:jc w:val="right"/>
        <w:rPr>
          <w:rFonts w:ascii="Times New Roman" w:hAnsi="Times New Roman"/>
          <w:color w:val="000000"/>
        </w:rPr>
      </w:pPr>
      <w:r w:rsidRPr="00F968E8">
        <w:rPr>
          <w:rFonts w:ascii="Times New Roman" w:hAnsi="Times New Roman"/>
          <w:color w:val="000000"/>
        </w:rPr>
        <w:t>Kyoto Univ</w:t>
      </w:r>
      <w:r w:rsidRPr="00F968E8">
        <w:rPr>
          <w:rFonts w:ascii="Times New Roman" w:hAnsi="Times New Roman" w:hint="eastAsia"/>
          <w:color w:val="000000"/>
        </w:rPr>
        <w:t>.</w:t>
      </w:r>
      <w:r w:rsidRPr="00F968E8">
        <w:rPr>
          <w:rFonts w:ascii="Times New Roman" w:hAnsi="Times New Roman"/>
          <w:color w:val="000000"/>
        </w:rPr>
        <w:t xml:space="preserve"> </w:t>
      </w:r>
      <w:r w:rsidRPr="00C30423">
        <w:rPr>
          <w:rFonts w:ascii="Times New Roman" w:hAnsi="Times New Roman" w:hint="eastAsia"/>
          <w:color w:val="000000"/>
        </w:rPr>
        <w:t>Shuhei TANAKA</w:t>
      </w:r>
      <w:r w:rsidR="00172C39" w:rsidRPr="00C30423">
        <w:rPr>
          <w:rFonts w:ascii="Times New Roman" w:hAnsi="Times New Roman" w:hint="eastAsia"/>
          <w:color w:val="000000"/>
        </w:rPr>
        <w:t xml:space="preserve">, </w:t>
      </w:r>
      <w:r w:rsidRPr="00C30423">
        <w:rPr>
          <w:rFonts w:ascii="Times New Roman" w:hAnsi="Times New Roman" w:hint="eastAsia"/>
          <w:color w:val="000000"/>
        </w:rPr>
        <w:t>Shigeo FUJII</w:t>
      </w:r>
    </w:p>
    <w:p w:rsidR="00172C39" w:rsidRDefault="00BF0BFF" w:rsidP="00172C39">
      <w:pPr>
        <w:wordWrap w:val="0"/>
        <w:jc w:val="right"/>
        <w:rPr>
          <w:rFonts w:ascii="Times New Roman" w:hAnsi="Times New Roman"/>
          <w:color w:val="000000"/>
        </w:rPr>
      </w:pPr>
      <w:r w:rsidRPr="00F968E8">
        <w:rPr>
          <w:rFonts w:ascii="Times New Roman" w:hAnsi="Times New Roman" w:hint="eastAsia"/>
          <w:color w:val="000000"/>
        </w:rPr>
        <w:t xml:space="preserve">Lago </w:t>
      </w:r>
      <w:r w:rsidRPr="00F968E8">
        <w:rPr>
          <w:rFonts w:hint="eastAsia"/>
          <w:color w:val="000000"/>
        </w:rPr>
        <w:t>Corporation</w:t>
      </w:r>
      <w:r w:rsidRPr="00F968E8">
        <w:rPr>
          <w:rFonts w:ascii="Times New Roman" w:hAnsi="Times New Roman" w:hint="eastAsia"/>
          <w:color w:val="000000"/>
        </w:rPr>
        <w:t xml:space="preserve"> Hiroaki NISHIKAWA</w:t>
      </w:r>
    </w:p>
    <w:p w:rsidR="00172C39" w:rsidRDefault="00336A06" w:rsidP="00172C39">
      <w:pPr>
        <w:ind w:right="294"/>
        <w:jc w:val="right"/>
        <w:rPr>
          <w:rFonts w:ascii="Times New Roman" w:hAnsi="Times New Roman"/>
          <w:color w:val="000000"/>
        </w:rPr>
      </w:pPr>
      <w:r>
        <w:rPr>
          <w:rFonts w:ascii="Times New Roman" w:hAnsi="Times New Roman"/>
          <w:noProof/>
          <w:color w:val="000000"/>
        </w:rPr>
        <w:pict>
          <v:shape id="_x0000_s1315" type="#_x0000_t202" style="position:absolute;left:0;text-align:left;margin-left:214.1pt;margin-top:.75pt;width:68.6pt;height:16.2pt;z-index:3">
            <v:textbox style="mso-next-textbox:#_x0000_s1315" inset="5.85pt,.7pt,5.85pt,.7pt">
              <w:txbxContent>
                <w:p w:rsidR="00256764" w:rsidRDefault="00256764" w:rsidP="00256764">
                  <w:pPr>
                    <w:jc w:val="center"/>
                  </w:pPr>
                  <w:r>
                    <w:rPr>
                      <w:rFonts w:hint="eastAsia"/>
                    </w:rPr>
                    <w:t>1</w:t>
                  </w:r>
                  <w:r>
                    <w:rPr>
                      <w:rFonts w:hint="eastAsia"/>
                    </w:rPr>
                    <w:t>行あける</w:t>
                  </w:r>
                </w:p>
                <w:p w:rsidR="00256764" w:rsidRDefault="00256764" w:rsidP="00256764">
                  <w:pPr>
                    <w:jc w:val="center"/>
                  </w:pPr>
                </w:p>
              </w:txbxContent>
            </v:textbox>
          </v:shape>
        </w:pict>
      </w:r>
    </w:p>
    <w:p w:rsidR="00E210AA" w:rsidRDefault="00E210AA" w:rsidP="00646267">
      <w:pPr>
        <w:tabs>
          <w:tab w:val="left" w:pos="420"/>
        </w:tabs>
        <w:autoSpaceDE w:val="0"/>
        <w:autoSpaceDN w:val="0"/>
        <w:ind w:left="420" w:hanging="420"/>
        <w:textAlignment w:val="bottom"/>
        <w:rPr>
          <w:rFonts w:ascii="ＭＳ Ｐゴシック" w:eastAsia="ＭＳ Ｐゴシック"/>
          <w:b/>
          <w:color w:val="000000"/>
        </w:rPr>
        <w:sectPr w:rsidR="00E210AA" w:rsidSect="00DF3898">
          <w:pgSz w:w="11906" w:h="16838" w:code="9"/>
          <w:pgMar w:top="1134" w:right="851" w:bottom="1134" w:left="851" w:header="851" w:footer="992" w:gutter="0"/>
          <w:cols w:space="425"/>
          <w:docGrid w:type="linesAndChars" w:linePitch="325" w:charSpace="-2851"/>
        </w:sectPr>
      </w:pPr>
    </w:p>
    <w:p w:rsidR="00646267" w:rsidRPr="00F968E8" w:rsidRDefault="00646267" w:rsidP="00646267">
      <w:pPr>
        <w:tabs>
          <w:tab w:val="left" w:pos="420"/>
        </w:tabs>
        <w:autoSpaceDE w:val="0"/>
        <w:autoSpaceDN w:val="0"/>
        <w:ind w:left="420" w:hanging="420"/>
        <w:textAlignment w:val="bottom"/>
        <w:rPr>
          <w:rFonts w:ascii="ＭＳ Ｐゴシック" w:eastAsia="ＭＳ Ｐゴシック"/>
          <w:b/>
          <w:color w:val="000000"/>
        </w:rPr>
      </w:pPr>
      <w:r w:rsidRPr="00F968E8">
        <w:rPr>
          <w:rFonts w:ascii="ＭＳ Ｐゴシック" w:eastAsia="ＭＳ Ｐゴシック" w:hint="eastAsia"/>
          <w:b/>
          <w:color w:val="000000"/>
        </w:rPr>
        <w:t>1</w:t>
      </w:r>
      <w:r w:rsidRPr="00F968E8">
        <w:rPr>
          <w:rFonts w:ascii="ＭＳ Ｐゴシック" w:eastAsia="ＭＳ Ｐゴシック" w:hAnsi="ＭＳ Ｐゴシック" w:hint="eastAsia"/>
          <w:b/>
          <w:color w:val="000000"/>
        </w:rPr>
        <w:t xml:space="preserve">．　</w:t>
      </w:r>
      <w:r w:rsidRPr="00F968E8">
        <w:rPr>
          <w:rFonts w:ascii="ＭＳ Ｐゴシック" w:eastAsia="ＭＳ Ｐゴシック" w:hint="eastAsia"/>
          <w:b/>
          <w:color w:val="000000"/>
        </w:rPr>
        <w:t>はじめに</w:t>
      </w:r>
    </w:p>
    <w:p w:rsidR="000F3FF7" w:rsidRPr="00F968E8" w:rsidRDefault="00336A06" w:rsidP="005F24B5">
      <w:pPr>
        <w:ind w:firstLineChars="100" w:firstLine="196"/>
        <w:rPr>
          <w:rFonts w:ascii="ＭＳ 明朝" w:hAnsi="ＭＳ 明朝"/>
          <w:color w:val="000000"/>
        </w:rPr>
      </w:pPr>
      <w:r>
        <w:rPr>
          <w:rFonts w:ascii="ＭＳ Ｐゴシック" w:eastAsia="ＭＳ Ｐゴシック" w:hAnsi="ＭＳ Ｐゴシック"/>
          <w:b/>
          <w:noProof/>
          <w:color w:val="000000"/>
        </w:rPr>
        <w:pict>
          <v:shape id="_x0000_s1324" type="#_x0000_t202" style="position:absolute;left:0;text-align:left;margin-left:-42.65pt;margin-top:45.8pt;width:63.65pt;height:24.45pt;z-index:8" filled="f" stroked="f">
            <v:textbox style="mso-next-textbox:#_x0000_s1324" inset="5.85pt,.7pt,5.85pt,.7pt">
              <w:txbxContent>
                <w:p w:rsidR="00C30423" w:rsidRDefault="00DF3898" w:rsidP="00C30423">
                  <w:r>
                    <w:rPr>
                      <w:rFonts w:hint="eastAsia"/>
                    </w:rPr>
                    <w:t>15</w:t>
                  </w:r>
                  <w:r w:rsidR="00C30423">
                    <w:rPr>
                      <w:rFonts w:hint="eastAsia"/>
                    </w:rPr>
                    <w:t xml:space="preserve"> mm</w:t>
                  </w:r>
                </w:p>
              </w:txbxContent>
            </v:textbox>
          </v:shape>
        </w:pict>
      </w:r>
      <w:r>
        <w:rPr>
          <w:rFonts w:ascii="ＭＳ Ｐゴシック" w:eastAsia="ＭＳ Ｐゴシック" w:hAnsi="ＭＳ Ｐゴシック"/>
          <w:b/>
          <w:noProof/>
          <w:color w:val="000000"/>
        </w:rPr>
        <w:pict>
          <v:line id="_x0000_s1325" style="position:absolute;left:0;text-align:left;z-index:9" from="511.65pt,69.55pt" to="553.55pt,69.55pt">
            <v:stroke startarrow="block" endarrow="block"/>
          </v:line>
        </w:pict>
      </w:r>
      <w:r>
        <w:rPr>
          <w:rFonts w:ascii="ＭＳ 明朝" w:hAnsi="ＭＳ 明朝"/>
          <w:noProof/>
          <w:color w:val="000000"/>
        </w:rPr>
        <w:pict>
          <v:line id="_x0000_s1323" style="position:absolute;left:0;text-align:left;z-index:7" from="-40.6pt,67.25pt" to="-1.3pt,67.25pt">
            <v:stroke startarrow="block" endarrow="block"/>
          </v:line>
        </w:pict>
      </w:r>
      <w:r w:rsidR="00FD3107" w:rsidRPr="00F968E8">
        <w:rPr>
          <w:rFonts w:ascii="ＭＳ 明朝" w:hAnsi="ＭＳ 明朝" w:hint="eastAsia"/>
          <w:color w:val="000000"/>
        </w:rPr>
        <w:t>2003年1月の自然再生推進法の施行，政府の都市再生本部による「琵琶湖・淀川流域圏の再生」プロジェクトの決定等</w:t>
      </w:r>
      <w:r w:rsidR="00B374B5" w:rsidRPr="00F968E8">
        <w:rPr>
          <w:rFonts w:ascii="ＭＳ 明朝" w:hAnsi="ＭＳ 明朝" w:hint="eastAsia"/>
          <w:color w:val="000000"/>
        </w:rPr>
        <w:t>、</w:t>
      </w:r>
      <w:r w:rsidR="00FD3107" w:rsidRPr="00F968E8">
        <w:rPr>
          <w:rFonts w:ascii="ＭＳ 明朝" w:hAnsi="ＭＳ 明朝" w:hint="eastAsia"/>
          <w:color w:val="000000"/>
        </w:rPr>
        <w:t>生態系の保全に向けた施策が推進されている。琵琶湖沿岸域では</w:t>
      </w:r>
      <w:r w:rsidR="00B374B5" w:rsidRPr="00F968E8">
        <w:rPr>
          <w:rFonts w:ascii="ＭＳ 明朝" w:hAnsi="ＭＳ 明朝" w:hint="eastAsia"/>
          <w:color w:val="000000"/>
        </w:rPr>
        <w:t>、</w:t>
      </w:r>
      <w:r w:rsidR="00FD3107" w:rsidRPr="00F968E8">
        <w:rPr>
          <w:rFonts w:ascii="ＭＳ 明朝" w:hAnsi="ＭＳ 明朝" w:hint="eastAsia"/>
          <w:color w:val="000000"/>
        </w:rPr>
        <w:t>半減したヨシ群落の復元のため</w:t>
      </w:r>
      <w:r w:rsidR="00B374B5" w:rsidRPr="00F968E8">
        <w:rPr>
          <w:rFonts w:ascii="ＭＳ 明朝" w:hAnsi="ＭＳ 明朝" w:hint="eastAsia"/>
          <w:color w:val="000000"/>
        </w:rPr>
        <w:t>、</w:t>
      </w:r>
      <w:r w:rsidR="00FD3107" w:rsidRPr="00F968E8">
        <w:rPr>
          <w:rFonts w:ascii="ＭＳ 明朝" w:hAnsi="ＭＳ 明朝" w:hint="eastAsia"/>
          <w:color w:val="000000"/>
        </w:rPr>
        <w:t>ヨシ植栽による沿岸環境の修復事業が進められてきたが</w:t>
      </w:r>
      <w:r w:rsidR="00B374B5" w:rsidRPr="00F968E8">
        <w:rPr>
          <w:rFonts w:ascii="ＭＳ 明朝" w:hAnsi="ＭＳ 明朝" w:hint="eastAsia"/>
          <w:color w:val="000000"/>
        </w:rPr>
        <w:t>、</w:t>
      </w:r>
      <w:r w:rsidR="00FD3107" w:rsidRPr="00F968E8">
        <w:rPr>
          <w:rFonts w:ascii="ＭＳ 明朝" w:hAnsi="ＭＳ 明朝" w:hint="eastAsia"/>
          <w:color w:val="000000"/>
        </w:rPr>
        <w:t>修復は容易ではなく</w:t>
      </w:r>
      <w:r w:rsidR="00B374B5" w:rsidRPr="00F968E8">
        <w:rPr>
          <w:rFonts w:ascii="ＭＳ 明朝" w:hAnsi="ＭＳ 明朝" w:hint="eastAsia"/>
          <w:color w:val="000000"/>
        </w:rPr>
        <w:t>、</w:t>
      </w:r>
      <w:r w:rsidR="00FD3107" w:rsidRPr="00F968E8">
        <w:rPr>
          <w:rFonts w:ascii="ＭＳ 明朝" w:hAnsi="ＭＳ 明朝" w:hint="eastAsia"/>
          <w:color w:val="000000"/>
        </w:rPr>
        <w:t>ヨシ植栽後の評価事例も少ない。例えば復元状態は</w:t>
      </w:r>
      <w:r w:rsidR="00B374B5" w:rsidRPr="00F968E8">
        <w:rPr>
          <w:rFonts w:ascii="ＭＳ 明朝" w:hAnsi="ＭＳ 明朝" w:hint="eastAsia"/>
          <w:color w:val="000000"/>
        </w:rPr>
        <w:t>、</w:t>
      </w:r>
      <w:r w:rsidR="00FD3107" w:rsidRPr="00F968E8">
        <w:rPr>
          <w:rFonts w:ascii="ＭＳ 明朝" w:hAnsi="ＭＳ 明朝" w:hint="eastAsia"/>
          <w:color w:val="000000"/>
        </w:rPr>
        <w:t>航空写真の判読等により面積で評価されることが多く</w:t>
      </w:r>
      <w:r w:rsidR="00B374B5" w:rsidRPr="00F968E8">
        <w:rPr>
          <w:rFonts w:ascii="ＭＳ 明朝" w:hAnsi="ＭＳ 明朝" w:hint="eastAsia"/>
          <w:color w:val="000000"/>
        </w:rPr>
        <w:t>、</w:t>
      </w:r>
      <w:r w:rsidR="00FD3107" w:rsidRPr="00F968E8">
        <w:rPr>
          <w:rFonts w:ascii="ＭＳ 明朝" w:hAnsi="ＭＳ 明朝" w:hint="eastAsia"/>
          <w:color w:val="000000"/>
        </w:rPr>
        <w:t>植物種を含めた総合的な評価はあまりなされていない。</w:t>
      </w:r>
      <w:r w:rsidR="004D6537" w:rsidRPr="00F968E8">
        <w:rPr>
          <w:rFonts w:ascii="ＭＳ 明朝" w:hAnsi="ＭＳ 明朝" w:hint="eastAsia"/>
          <w:color w:val="000000"/>
        </w:rPr>
        <w:t>本研究では</w:t>
      </w:r>
      <w:r w:rsidR="00B374B5" w:rsidRPr="00F968E8">
        <w:rPr>
          <w:rFonts w:ascii="ＭＳ 明朝" w:hAnsi="ＭＳ 明朝" w:hint="eastAsia"/>
          <w:color w:val="000000"/>
        </w:rPr>
        <w:t>、</w:t>
      </w:r>
      <w:r w:rsidR="009443DC" w:rsidRPr="00F968E8">
        <w:rPr>
          <w:rFonts w:ascii="ＭＳ 明朝" w:hAnsi="ＭＳ 明朝" w:hint="eastAsia"/>
          <w:color w:val="000000"/>
        </w:rPr>
        <w:t>2003年9～10 月に琵琶湖沿岸の自生・植栽ヨシ群落において、植物社会学的調査法</w:t>
      </w:r>
      <w:r w:rsidR="009443DC" w:rsidRPr="00F968E8">
        <w:rPr>
          <w:rFonts w:ascii="ＭＳ 明朝" w:hAnsi="ＭＳ 明朝" w:hint="eastAsia"/>
          <w:color w:val="000000"/>
          <w:vertAlign w:val="superscript"/>
        </w:rPr>
        <w:t>1)</w:t>
      </w:r>
      <w:r w:rsidR="009443DC" w:rsidRPr="00F968E8">
        <w:rPr>
          <w:rFonts w:ascii="ＭＳ 明朝" w:hAnsi="ＭＳ 明朝" w:hint="eastAsia"/>
          <w:color w:val="000000"/>
        </w:rPr>
        <w:t>による植生調査</w:t>
      </w:r>
      <w:r w:rsidR="006870F4" w:rsidRPr="00F968E8">
        <w:rPr>
          <w:rFonts w:ascii="ＭＳ 明朝" w:hAnsi="ＭＳ 明朝" w:hint="eastAsia"/>
          <w:color w:val="000000"/>
        </w:rPr>
        <w:t>および</w:t>
      </w:r>
      <w:r w:rsidR="009443DC" w:rsidRPr="00F968E8">
        <w:rPr>
          <w:rFonts w:ascii="ＭＳ 明朝" w:hAnsi="ＭＳ 明朝" w:hint="eastAsia"/>
          <w:color w:val="000000"/>
        </w:rPr>
        <w:t>主要</w:t>
      </w:r>
      <w:r w:rsidR="004D6537" w:rsidRPr="00F968E8">
        <w:rPr>
          <w:rFonts w:ascii="ＭＳ 明朝" w:hAnsi="ＭＳ 明朝" w:hint="eastAsia"/>
          <w:color w:val="000000"/>
        </w:rPr>
        <w:t>31種を対象に</w:t>
      </w:r>
      <w:r w:rsidR="00BC0593" w:rsidRPr="00F968E8">
        <w:rPr>
          <w:rFonts w:ascii="ＭＳ 明朝" w:hAnsi="ＭＳ 明朝" w:hint="eastAsia"/>
          <w:color w:val="000000"/>
        </w:rPr>
        <w:t>した</w:t>
      </w:r>
      <w:r w:rsidR="004D6537" w:rsidRPr="00F968E8">
        <w:rPr>
          <w:rFonts w:ascii="ＭＳ 明朝" w:hAnsi="ＭＳ 明朝" w:hint="eastAsia"/>
          <w:color w:val="000000"/>
        </w:rPr>
        <w:t>各被度（+～5）別</w:t>
      </w:r>
      <w:r w:rsidR="00BC0593" w:rsidRPr="00F968E8">
        <w:rPr>
          <w:rFonts w:ascii="ＭＳ 明朝" w:hAnsi="ＭＳ 明朝" w:hint="eastAsia"/>
          <w:color w:val="000000"/>
        </w:rPr>
        <w:t>の</w:t>
      </w:r>
      <w:r w:rsidR="004D6537" w:rsidRPr="00F968E8">
        <w:rPr>
          <w:rFonts w:ascii="ＭＳ 明朝" w:hAnsi="ＭＳ 明朝" w:hint="eastAsia"/>
          <w:color w:val="000000"/>
        </w:rPr>
        <w:t>植物</w:t>
      </w:r>
      <w:r w:rsidR="009443DC" w:rsidRPr="00F968E8">
        <w:rPr>
          <w:rFonts w:ascii="ＭＳ 明朝" w:hAnsi="ＭＳ 明朝" w:hint="eastAsia"/>
          <w:color w:val="000000"/>
        </w:rPr>
        <w:t>乾燥重量、</w:t>
      </w:r>
      <w:r w:rsidR="004D6537" w:rsidRPr="00F968E8">
        <w:rPr>
          <w:rFonts w:ascii="ＭＳ 明朝" w:hAnsi="ＭＳ 明朝" w:hint="eastAsia"/>
          <w:color w:val="000000"/>
        </w:rPr>
        <w:t>含有成分率（C,N,P,</w:t>
      </w:r>
      <w:r w:rsidR="00BC0593" w:rsidRPr="00F968E8">
        <w:rPr>
          <w:rFonts w:ascii="ＭＳ 明朝" w:hAnsi="ＭＳ 明朝" w:hint="eastAsia"/>
          <w:color w:val="000000"/>
        </w:rPr>
        <w:t>金属類等）</w:t>
      </w:r>
      <w:r w:rsidR="004D6537" w:rsidRPr="00F968E8">
        <w:rPr>
          <w:rFonts w:ascii="ＭＳ 明朝" w:hAnsi="ＭＳ 明朝" w:hint="eastAsia"/>
          <w:color w:val="000000"/>
        </w:rPr>
        <w:t>分析</w:t>
      </w:r>
      <w:r w:rsidR="00BC0593" w:rsidRPr="00F968E8">
        <w:rPr>
          <w:rFonts w:ascii="ＭＳ 明朝" w:hAnsi="ＭＳ 明朝" w:hint="eastAsia"/>
          <w:color w:val="000000"/>
        </w:rPr>
        <w:t>を実施し、両調査結果</w:t>
      </w:r>
      <w:r w:rsidR="006870F4" w:rsidRPr="00F968E8">
        <w:rPr>
          <w:rFonts w:ascii="ＭＳ 明朝" w:hAnsi="ＭＳ 明朝" w:hint="eastAsia"/>
          <w:color w:val="000000"/>
        </w:rPr>
        <w:t>を</w:t>
      </w:r>
      <w:r w:rsidR="00BC0593" w:rsidRPr="00F968E8">
        <w:rPr>
          <w:rFonts w:ascii="ＭＳ 明朝" w:hAnsi="ＭＳ 明朝" w:hint="eastAsia"/>
          <w:color w:val="000000"/>
        </w:rPr>
        <w:t>比較</w:t>
      </w:r>
      <w:r w:rsidR="006870F4" w:rsidRPr="00F968E8">
        <w:rPr>
          <w:rFonts w:ascii="ＭＳ 明朝" w:hAnsi="ＭＳ 明朝" w:hint="eastAsia"/>
          <w:color w:val="000000"/>
        </w:rPr>
        <w:t>することで</w:t>
      </w:r>
      <w:r w:rsidR="00BC0593" w:rsidRPr="00F968E8">
        <w:rPr>
          <w:rFonts w:ascii="ＭＳ 明朝" w:hAnsi="ＭＳ 明朝" w:hint="eastAsia"/>
          <w:color w:val="000000"/>
        </w:rPr>
        <w:t>考察を行った</w:t>
      </w:r>
      <w:r w:rsidR="009443DC" w:rsidRPr="00F968E8">
        <w:rPr>
          <w:rFonts w:ascii="ＭＳ 明朝" w:hAnsi="ＭＳ 明朝" w:hint="eastAsia"/>
          <w:color w:val="000000"/>
        </w:rPr>
        <w:t>。</w:t>
      </w:r>
      <w:r w:rsidR="006870F4" w:rsidRPr="00F968E8">
        <w:rPr>
          <w:rFonts w:ascii="ＭＳ 明朝" w:hAnsi="ＭＳ 明朝" w:hint="eastAsia"/>
          <w:color w:val="000000"/>
        </w:rPr>
        <w:t>そして</w:t>
      </w:r>
      <w:r w:rsidR="00581629" w:rsidRPr="00F968E8">
        <w:rPr>
          <w:rFonts w:ascii="ＭＳ 明朝" w:hAnsi="ＭＳ 明朝" w:hint="eastAsia"/>
          <w:color w:val="000000"/>
        </w:rPr>
        <w:t>、</w:t>
      </w:r>
      <w:r w:rsidR="009443DC" w:rsidRPr="00F968E8">
        <w:rPr>
          <w:rFonts w:ascii="ＭＳ 明朝" w:hAnsi="ＭＳ 明朝" w:hint="eastAsia"/>
          <w:color w:val="000000"/>
        </w:rPr>
        <w:t>群落内の植生を考慮した自然再生評価手法を提案し、琵琶湖沿岸におけるヨシ植栽事例（</w:t>
      </w:r>
      <w:r w:rsidR="006870F4" w:rsidRPr="00F968E8">
        <w:rPr>
          <w:rFonts w:ascii="ＭＳ 明朝" w:hAnsi="ＭＳ 明朝" w:hint="eastAsia"/>
          <w:color w:val="000000"/>
        </w:rPr>
        <w:t>湖北町、近江八幡牧、木浜、小野</w:t>
      </w:r>
      <w:r w:rsidR="009443DC" w:rsidRPr="00F968E8">
        <w:rPr>
          <w:rFonts w:ascii="ＭＳ 明朝" w:hAnsi="ＭＳ 明朝" w:hint="eastAsia"/>
          <w:color w:val="000000"/>
        </w:rPr>
        <w:t>等）と自生ヨシ群落（近江八幡長命寺等）の植生を比較し、再生状況の定量評価を試みた。</w:t>
      </w:r>
    </w:p>
    <w:p w:rsidR="000F3FF7" w:rsidRPr="00F968E8" w:rsidRDefault="00336A06" w:rsidP="00367D98">
      <w:pPr>
        <w:rPr>
          <w:rFonts w:ascii="ＭＳ Ｐゴシック" w:eastAsia="ＭＳ Ｐゴシック" w:hAnsi="ＭＳ Ｐゴシック"/>
          <w:b/>
          <w:color w:val="000000"/>
        </w:rPr>
      </w:pPr>
      <w:r>
        <w:rPr>
          <w:rFonts w:ascii="ＭＳ 明朝" w:hAnsi="ＭＳ 明朝"/>
          <w:noProof/>
          <w:color w:val="000000"/>
        </w:rPr>
        <w:pict>
          <v:shape id="_x0000_s1327" type="#_x0000_t202" style="position:absolute;left:0;text-align:left;margin-left:1.05pt;margin-top:-.2pt;width:68.6pt;height:16.2pt;z-index:11">
            <v:textbox style="mso-next-textbox:#_x0000_s1327" inset="5.85pt,.7pt,5.85pt,.7pt">
              <w:txbxContent>
                <w:p w:rsidR="00C30423" w:rsidRDefault="00C30423" w:rsidP="00C30423">
                  <w:pPr>
                    <w:jc w:val="center"/>
                  </w:pPr>
                  <w:r>
                    <w:rPr>
                      <w:rFonts w:hint="eastAsia"/>
                    </w:rPr>
                    <w:t>1</w:t>
                  </w:r>
                  <w:r>
                    <w:rPr>
                      <w:rFonts w:hint="eastAsia"/>
                    </w:rPr>
                    <w:t>行あける</w:t>
                  </w:r>
                </w:p>
                <w:p w:rsidR="00C30423" w:rsidRDefault="00C30423" w:rsidP="00C30423">
                  <w:pPr>
                    <w:jc w:val="center"/>
                  </w:pPr>
                </w:p>
              </w:txbxContent>
            </v:textbox>
          </v:shape>
        </w:pict>
      </w:r>
    </w:p>
    <w:p w:rsidR="000D7F4D" w:rsidRPr="00F968E8" w:rsidRDefault="000D7F4D" w:rsidP="00367D98">
      <w:pPr>
        <w:rPr>
          <w:rFonts w:ascii="ＭＳ 明朝" w:hAnsi="ＭＳ 明朝"/>
          <w:color w:val="000000"/>
          <w:spacing w:val="-4"/>
        </w:rPr>
      </w:pPr>
      <w:r w:rsidRPr="00F968E8">
        <w:rPr>
          <w:rFonts w:ascii="ＭＳ Ｐゴシック" w:eastAsia="ＭＳ Ｐゴシック" w:hAnsi="ＭＳ Ｐゴシック" w:hint="eastAsia"/>
          <w:b/>
          <w:color w:val="000000"/>
        </w:rPr>
        <w:t>2．　調査の方法</w:t>
      </w:r>
    </w:p>
    <w:p w:rsidR="00A359A8" w:rsidRPr="00F968E8" w:rsidRDefault="00974001" w:rsidP="000F3FF7">
      <w:pPr>
        <w:rPr>
          <w:rFonts w:ascii="ＭＳ Ｐゴシック" w:eastAsia="ＭＳ Ｐゴシック" w:hAnsi="ＭＳ Ｐゴシック"/>
          <w:b/>
          <w:color w:val="000000"/>
        </w:rPr>
      </w:pPr>
      <w:r w:rsidRPr="00F968E8">
        <w:rPr>
          <w:rFonts w:ascii="ＭＳ Ｐゴシック" w:eastAsia="ＭＳ Ｐゴシック" w:hAnsi="ＭＳ Ｐゴシック" w:hint="eastAsia"/>
          <w:b/>
          <w:color w:val="000000"/>
        </w:rPr>
        <w:t xml:space="preserve">2．1　</w:t>
      </w:r>
      <w:r w:rsidR="000F3FF7" w:rsidRPr="00F968E8">
        <w:rPr>
          <w:rFonts w:ascii="ＭＳ Ｐゴシック" w:eastAsia="ＭＳ Ｐゴシック" w:hAnsi="ＭＳ Ｐゴシック" w:hint="eastAsia"/>
          <w:b/>
          <w:color w:val="000000"/>
        </w:rPr>
        <w:t>琵琶湖沿岸ヨシ群落の植生調査</w:t>
      </w:r>
    </w:p>
    <w:p w:rsidR="004D6537" w:rsidRPr="00C076DB" w:rsidRDefault="00345D72" w:rsidP="00C30423">
      <w:pPr>
        <w:ind w:firstLineChars="100" w:firstLine="196"/>
        <w:rPr>
          <w:rFonts w:ascii="ＭＳ 明朝" w:hAnsi="ＭＳ 明朝"/>
          <w:color w:val="000000"/>
        </w:rPr>
      </w:pPr>
      <w:r w:rsidRPr="00F968E8">
        <w:rPr>
          <w:rFonts w:ascii="ＭＳ 明朝" w:hAnsi="ＭＳ 明朝" w:hint="eastAsia"/>
          <w:color w:val="000000"/>
        </w:rPr>
        <w:t>調査地の選定では、まず、琵琶湖周辺における過去のヨシ植栽に関する情報</w:t>
      </w:r>
      <w:r w:rsidR="009D6C9A" w:rsidRPr="00F968E8">
        <w:rPr>
          <w:rFonts w:ascii="ＭＳ 明朝" w:hAnsi="ＭＳ 明朝" w:hint="eastAsia"/>
          <w:color w:val="000000"/>
          <w:vertAlign w:val="superscript"/>
        </w:rPr>
        <w:t>2</w:t>
      </w:r>
      <w:r w:rsidRPr="00F968E8">
        <w:rPr>
          <w:rFonts w:ascii="ＭＳ 明朝" w:hAnsi="ＭＳ 明朝" w:hint="eastAsia"/>
          <w:color w:val="000000"/>
          <w:vertAlign w:val="superscript"/>
        </w:rPr>
        <w:t>,</w:t>
      </w:r>
      <w:r w:rsidR="009D6C9A" w:rsidRPr="00F968E8">
        <w:rPr>
          <w:rFonts w:ascii="ＭＳ 明朝" w:hAnsi="ＭＳ 明朝" w:hint="eastAsia"/>
          <w:color w:val="000000"/>
          <w:vertAlign w:val="superscript"/>
        </w:rPr>
        <w:t>3</w:t>
      </w:r>
      <w:r w:rsidRPr="00F968E8">
        <w:rPr>
          <w:rFonts w:ascii="ＭＳ 明朝" w:hAnsi="ＭＳ 明朝" w:hint="eastAsia"/>
          <w:color w:val="000000"/>
          <w:vertAlign w:val="superscript"/>
        </w:rPr>
        <w:t>,</w:t>
      </w:r>
      <w:r w:rsidR="009D6C9A" w:rsidRPr="00F968E8">
        <w:rPr>
          <w:rFonts w:ascii="ＭＳ 明朝" w:hAnsi="ＭＳ 明朝" w:hint="eastAsia"/>
          <w:color w:val="000000"/>
          <w:vertAlign w:val="superscript"/>
        </w:rPr>
        <w:t>4</w:t>
      </w:r>
      <w:r w:rsidRPr="00F968E8">
        <w:rPr>
          <w:rFonts w:ascii="ＭＳ 明朝" w:hAnsi="ＭＳ 明朝" w:hint="eastAsia"/>
          <w:color w:val="000000"/>
          <w:vertAlign w:val="superscript"/>
        </w:rPr>
        <w:t>,</w:t>
      </w:r>
      <w:r w:rsidR="009D6C9A" w:rsidRPr="00F968E8">
        <w:rPr>
          <w:rFonts w:ascii="ＭＳ 明朝" w:hAnsi="ＭＳ 明朝" w:hint="eastAsia"/>
          <w:color w:val="000000"/>
          <w:vertAlign w:val="superscript"/>
        </w:rPr>
        <w:t>5</w:t>
      </w:r>
      <w:r w:rsidRPr="00F968E8">
        <w:rPr>
          <w:rFonts w:ascii="ＭＳ 明朝" w:hAnsi="ＭＳ 明朝" w:hint="eastAsia"/>
          <w:color w:val="000000"/>
          <w:vertAlign w:val="superscript"/>
        </w:rPr>
        <w:t>,</w:t>
      </w:r>
      <w:r w:rsidR="009D6C9A" w:rsidRPr="00F968E8">
        <w:rPr>
          <w:rFonts w:ascii="ＭＳ 明朝" w:hAnsi="ＭＳ 明朝" w:hint="eastAsia"/>
          <w:color w:val="000000"/>
          <w:vertAlign w:val="superscript"/>
        </w:rPr>
        <w:t>6</w:t>
      </w:r>
      <w:r w:rsidRPr="00F968E8">
        <w:rPr>
          <w:rFonts w:ascii="ＭＳ 明朝" w:hAnsi="ＭＳ 明朝" w:hint="eastAsia"/>
          <w:color w:val="000000"/>
          <w:vertAlign w:val="superscript"/>
        </w:rPr>
        <w:t>)</w:t>
      </w:r>
      <w:r w:rsidRPr="00F968E8">
        <w:rPr>
          <w:rFonts w:ascii="ＭＳ 明朝" w:hAnsi="ＭＳ 明朝" w:hint="eastAsia"/>
          <w:color w:val="000000"/>
        </w:rPr>
        <w:t>を収集し、ヨシ植栽事例を整理した。ついで2003年7月29日に</w:t>
      </w:r>
      <w:r w:rsidR="00622AD2" w:rsidRPr="00F968E8">
        <w:rPr>
          <w:rFonts w:ascii="ＭＳ 明朝" w:hAnsi="ＭＳ 明朝" w:hint="eastAsia"/>
          <w:color w:val="000000"/>
        </w:rPr>
        <w:t>2</w:t>
      </w:r>
      <w:r w:rsidR="00B24083" w:rsidRPr="00F968E8">
        <w:rPr>
          <w:rFonts w:ascii="ＭＳ 明朝" w:hAnsi="ＭＳ 明朝" w:hint="eastAsia"/>
          <w:color w:val="000000"/>
        </w:rPr>
        <w:t>1</w:t>
      </w:r>
      <w:r w:rsidR="00622AD2" w:rsidRPr="00F968E8">
        <w:rPr>
          <w:rFonts w:ascii="ＭＳ 明朝" w:hAnsi="ＭＳ 明朝" w:hint="eastAsia"/>
          <w:color w:val="000000"/>
        </w:rPr>
        <w:t>地区</w:t>
      </w:r>
      <w:r w:rsidR="00B24083" w:rsidRPr="00F968E8">
        <w:rPr>
          <w:rFonts w:ascii="ＭＳ 明朝" w:hAnsi="ＭＳ 明朝" w:hint="eastAsia"/>
          <w:color w:val="000000"/>
        </w:rPr>
        <w:t>51測線</w:t>
      </w:r>
      <w:r w:rsidR="00622AD2" w:rsidRPr="00F968E8">
        <w:rPr>
          <w:rFonts w:ascii="ＭＳ 明朝" w:hAnsi="ＭＳ 明朝" w:hint="eastAsia"/>
          <w:color w:val="000000"/>
        </w:rPr>
        <w:t>の</w:t>
      </w:r>
      <w:r w:rsidRPr="00F968E8">
        <w:rPr>
          <w:rFonts w:ascii="ＭＳ 明朝" w:hAnsi="ＭＳ 明朝" w:hint="eastAsia"/>
          <w:color w:val="000000"/>
        </w:rPr>
        <w:t>現地踏査を行い、</w:t>
      </w:r>
      <w:r w:rsidR="00471183" w:rsidRPr="00F968E8">
        <w:rPr>
          <w:rFonts w:ascii="ＭＳ 明朝" w:hAnsi="ＭＳ 明朝" w:hint="eastAsia"/>
          <w:color w:val="000000"/>
        </w:rPr>
        <w:t>①</w:t>
      </w:r>
      <w:r w:rsidRPr="00F968E8">
        <w:rPr>
          <w:rFonts w:ascii="ＭＳ 明朝" w:hAnsi="ＭＳ 明朝" w:hint="eastAsia"/>
          <w:color w:val="000000"/>
        </w:rPr>
        <w:t>周辺の植生を代表する自生あるいは植栽群落であること</w:t>
      </w:r>
      <w:r w:rsidR="00ED560D" w:rsidRPr="00F968E8">
        <w:rPr>
          <w:rFonts w:ascii="ＭＳ 明朝" w:hAnsi="ＭＳ 明朝" w:hint="eastAsia"/>
          <w:color w:val="000000"/>
        </w:rPr>
        <w:t>②植栽群落では植栽後</w:t>
      </w:r>
      <w:r w:rsidR="00471183" w:rsidRPr="00F968E8">
        <w:rPr>
          <w:rFonts w:ascii="ＭＳ 明朝" w:hAnsi="ＭＳ 明朝" w:hint="eastAsia"/>
          <w:color w:val="000000"/>
        </w:rPr>
        <w:t>3年以上</w:t>
      </w:r>
      <w:r w:rsidR="00ED560D" w:rsidRPr="00F968E8">
        <w:rPr>
          <w:rFonts w:ascii="ＭＳ 明朝" w:hAnsi="ＭＳ 明朝" w:hint="eastAsia"/>
          <w:color w:val="000000"/>
        </w:rPr>
        <w:t>が経過していること</w:t>
      </w:r>
      <w:r w:rsidR="006870F4" w:rsidRPr="00F968E8">
        <w:rPr>
          <w:rFonts w:ascii="ＭＳ 明朝" w:hAnsi="ＭＳ 明朝" w:hint="eastAsia"/>
          <w:color w:val="000000"/>
        </w:rPr>
        <w:t>等</w:t>
      </w:r>
      <w:r w:rsidRPr="00F968E8">
        <w:rPr>
          <w:rFonts w:ascii="ＭＳ 明朝" w:hAnsi="ＭＳ 明朝" w:hint="eastAsia"/>
          <w:color w:val="000000"/>
        </w:rPr>
        <w:t>を基準に、最終的に</w:t>
      </w:r>
      <w:r w:rsidR="00622AD2" w:rsidRPr="00F968E8">
        <w:rPr>
          <w:rFonts w:ascii="ＭＳ 明朝" w:hAnsi="ＭＳ 明朝" w:hint="eastAsia"/>
          <w:color w:val="000000"/>
        </w:rPr>
        <w:t>1</w:t>
      </w:r>
      <w:r w:rsidR="00B24083" w:rsidRPr="00F968E8">
        <w:rPr>
          <w:rFonts w:ascii="ＭＳ 明朝" w:hAnsi="ＭＳ 明朝" w:hint="eastAsia"/>
          <w:color w:val="000000"/>
        </w:rPr>
        <w:t>6</w:t>
      </w:r>
      <w:r w:rsidR="00622AD2" w:rsidRPr="00F968E8">
        <w:rPr>
          <w:rFonts w:ascii="ＭＳ 明朝" w:hAnsi="ＭＳ 明朝" w:hint="eastAsia"/>
          <w:color w:val="000000"/>
        </w:rPr>
        <w:t>地区</w:t>
      </w:r>
      <w:r w:rsidRPr="00F968E8">
        <w:rPr>
          <w:rFonts w:ascii="ＭＳ 明朝" w:hAnsi="ＭＳ 明朝" w:hint="eastAsia"/>
          <w:color w:val="000000"/>
        </w:rPr>
        <w:t>34測</w:t>
      </w:r>
      <w:bookmarkStart w:id="0" w:name="_GoBack"/>
      <w:bookmarkEnd w:id="0"/>
      <w:r w:rsidRPr="00F968E8">
        <w:rPr>
          <w:rFonts w:ascii="ＭＳ 明朝" w:hAnsi="ＭＳ 明朝" w:hint="eastAsia"/>
          <w:color w:val="000000"/>
        </w:rPr>
        <w:t>線を選定した。</w:t>
      </w:r>
      <w:r w:rsidR="00A66621" w:rsidRPr="00F968E8">
        <w:rPr>
          <w:rFonts w:ascii="ＭＳ 明朝" w:hAnsi="ＭＳ 明朝" w:hint="eastAsia"/>
          <w:color w:val="000000"/>
        </w:rPr>
        <w:t>調査</w:t>
      </w:r>
      <w:r w:rsidR="00FD044F" w:rsidRPr="00F968E8">
        <w:rPr>
          <w:rFonts w:ascii="ＭＳ 明朝" w:hAnsi="ＭＳ 明朝" w:hint="eastAsia"/>
          <w:color w:val="000000"/>
        </w:rPr>
        <w:t>対象地区と測線の位置</w:t>
      </w:r>
      <w:r w:rsidR="00A66621" w:rsidRPr="00F968E8">
        <w:rPr>
          <w:rFonts w:ascii="ＭＳ 明朝" w:hAnsi="ＭＳ 明朝" w:hint="eastAsia"/>
          <w:color w:val="000000"/>
        </w:rPr>
        <w:t>を</w:t>
      </w:r>
      <w:r w:rsidR="00A66621" w:rsidRPr="00F968E8">
        <w:rPr>
          <w:rFonts w:ascii="ＭＳ ゴシック" w:eastAsia="ＭＳ ゴシック" w:hAnsi="ＭＳ ゴシック" w:hint="eastAsia"/>
          <w:b/>
          <w:bCs/>
          <w:color w:val="000000"/>
        </w:rPr>
        <w:t>図1</w:t>
      </w:r>
      <w:r w:rsidR="00A66621" w:rsidRPr="00F968E8">
        <w:rPr>
          <w:rFonts w:ascii="ＭＳ 明朝" w:hAnsi="ＭＳ 明朝" w:hint="eastAsia"/>
          <w:color w:val="000000"/>
        </w:rPr>
        <w:t>に、</w:t>
      </w:r>
      <w:r w:rsidR="00FD044F" w:rsidRPr="00F968E8">
        <w:rPr>
          <w:rFonts w:ascii="ＭＳ 明朝" w:hAnsi="ＭＳ 明朝" w:hint="eastAsia"/>
          <w:color w:val="000000"/>
        </w:rPr>
        <w:t>測線の</w:t>
      </w:r>
      <w:r w:rsidR="00A66621" w:rsidRPr="00F968E8">
        <w:rPr>
          <w:rFonts w:ascii="ＭＳ 明朝" w:hAnsi="ＭＳ 明朝" w:hint="eastAsia"/>
          <w:color w:val="000000"/>
        </w:rPr>
        <w:t>概要を</w:t>
      </w:r>
      <w:r w:rsidR="00A66621" w:rsidRPr="00F968E8">
        <w:rPr>
          <w:rFonts w:ascii="ＭＳ ゴシック" w:eastAsia="ＭＳ ゴシック" w:hAnsi="ＭＳ ゴシック" w:hint="eastAsia"/>
          <w:b/>
          <w:bCs/>
          <w:color w:val="000000"/>
        </w:rPr>
        <w:t>表1</w:t>
      </w:r>
      <w:r w:rsidR="00A66621" w:rsidRPr="00F968E8">
        <w:rPr>
          <w:rFonts w:ascii="ＭＳ 明朝" w:hAnsi="ＭＳ 明朝" w:hint="eastAsia"/>
          <w:color w:val="000000"/>
        </w:rPr>
        <w:t>に示す。</w:t>
      </w:r>
      <w:r w:rsidR="00471183" w:rsidRPr="00F968E8">
        <w:rPr>
          <w:rFonts w:ascii="ＭＳ 明朝" w:hAnsi="ＭＳ 明朝" w:hint="eastAsia"/>
          <w:color w:val="000000"/>
        </w:rPr>
        <w:t>調査は</w:t>
      </w:r>
      <w:r w:rsidR="00A87B5D" w:rsidRPr="00F968E8">
        <w:rPr>
          <w:rFonts w:ascii="ＭＳ 明朝" w:hAnsi="ＭＳ 明朝" w:hint="eastAsia"/>
          <w:color w:val="000000"/>
        </w:rPr>
        <w:t>2003年9月2,3日、10月4,5日に</w:t>
      </w:r>
      <w:r w:rsidR="00471183" w:rsidRPr="00F968E8">
        <w:rPr>
          <w:rFonts w:ascii="ＭＳ 明朝" w:hAnsi="ＭＳ 明朝" w:hint="eastAsia"/>
          <w:color w:val="000000"/>
        </w:rPr>
        <w:t>自生ヨシ群落11測線、植栽ヨシ群落23測線で行われ、内12測線で消波施設が確認された。</w:t>
      </w:r>
      <w:r w:rsidR="004B4F52" w:rsidRPr="00F968E8">
        <w:rPr>
          <w:rFonts w:ascii="ＭＳ 明朝" w:hAnsi="ＭＳ 明朝" w:hint="eastAsia"/>
          <w:color w:val="000000"/>
        </w:rPr>
        <w:t>植生調査</w:t>
      </w:r>
      <w:r w:rsidR="00A87B5D" w:rsidRPr="00F968E8">
        <w:rPr>
          <w:rFonts w:ascii="ＭＳ 明朝" w:hAnsi="ＭＳ 明朝" w:hint="eastAsia"/>
          <w:color w:val="000000"/>
        </w:rPr>
        <w:t>では</w:t>
      </w:r>
      <w:r w:rsidR="004B4F52" w:rsidRPr="00F968E8">
        <w:rPr>
          <w:rFonts w:ascii="ＭＳ 明朝" w:hAnsi="ＭＳ 明朝" w:hint="eastAsia"/>
          <w:color w:val="000000"/>
        </w:rPr>
        <w:t>、湖岸線方向に幅8m、湖岸線垂直方向には</w:t>
      </w:r>
      <w:r w:rsidR="00ED560D" w:rsidRPr="00F968E8">
        <w:rPr>
          <w:rFonts w:ascii="ＭＳ 明朝" w:hAnsi="ＭＳ 明朝" w:hint="eastAsia"/>
          <w:color w:val="000000"/>
        </w:rPr>
        <w:t>抽水植物帯の</w:t>
      </w:r>
      <w:r w:rsidR="004B4F52" w:rsidRPr="00F968E8">
        <w:rPr>
          <w:rFonts w:ascii="ＭＳ 明朝" w:hAnsi="ＭＳ 明朝" w:hint="eastAsia"/>
          <w:color w:val="000000"/>
        </w:rPr>
        <w:t>植生界</w:t>
      </w:r>
      <w:r w:rsidR="00ED560D" w:rsidRPr="00F968E8">
        <w:rPr>
          <w:rFonts w:ascii="ＭＳ 明朝" w:hAnsi="ＭＳ 明朝" w:hint="eastAsia"/>
          <w:color w:val="000000"/>
        </w:rPr>
        <w:t>（沈水植物帯が連続する場合は踏査可能な範囲までを含む）</w:t>
      </w:r>
      <w:r w:rsidR="004B4F52" w:rsidRPr="00F968E8">
        <w:rPr>
          <w:rFonts w:ascii="ＭＳ 明朝" w:hAnsi="ＭＳ 明朝" w:hint="eastAsia"/>
          <w:color w:val="000000"/>
        </w:rPr>
        <w:t>までを調査対象とし</w:t>
      </w:r>
      <w:r w:rsidR="00A66621" w:rsidRPr="00F968E8">
        <w:rPr>
          <w:rFonts w:ascii="ＭＳ 明朝" w:hAnsi="ＭＳ 明朝" w:hint="eastAsia"/>
          <w:color w:val="000000"/>
        </w:rPr>
        <w:t>、</w:t>
      </w:r>
      <w:r w:rsidR="004B4F52" w:rsidRPr="00F968E8">
        <w:rPr>
          <w:rFonts w:ascii="ＭＳ 明朝" w:hAnsi="ＭＳ 明朝" w:hint="eastAsia"/>
          <w:color w:val="000000"/>
        </w:rPr>
        <w:t>群落を</w:t>
      </w:r>
      <w:r w:rsidR="00617BE2" w:rsidRPr="00F968E8">
        <w:rPr>
          <w:rFonts w:ascii="ＭＳ 明朝" w:hAnsi="ＭＳ 明朝" w:hint="eastAsia"/>
          <w:color w:val="000000"/>
        </w:rPr>
        <w:t>構造的に</w:t>
      </w:r>
      <w:r w:rsidR="004B4F52" w:rsidRPr="00F968E8">
        <w:rPr>
          <w:rFonts w:ascii="ＭＳ 明朝" w:hAnsi="ＭＳ 明朝" w:hint="eastAsia"/>
          <w:color w:val="000000"/>
        </w:rPr>
        <w:t>均質な植生に区分し</w:t>
      </w:r>
      <w:r w:rsidR="00AE35AF">
        <w:rPr>
          <w:rFonts w:ascii="ＭＳ 明朝" w:hAnsi="ＭＳ 明朝" w:hint="eastAsia"/>
          <w:color w:val="000000"/>
        </w:rPr>
        <w:t>た。</w:t>
      </w:r>
      <w:r w:rsidR="004B4F52" w:rsidRPr="00F968E8">
        <w:rPr>
          <w:rFonts w:ascii="ＭＳ 明朝" w:hAnsi="ＭＳ 明朝" w:hint="eastAsia"/>
          <w:color w:val="000000"/>
        </w:rPr>
        <w:t>代表コドラートを設け</w:t>
      </w:r>
      <w:r w:rsidR="00617BE2" w:rsidRPr="00F968E8">
        <w:rPr>
          <w:rFonts w:ascii="ＭＳ 明朝" w:hAnsi="ＭＳ 明朝" w:hint="eastAsia"/>
          <w:color w:val="000000"/>
        </w:rPr>
        <w:t>、</w:t>
      </w:r>
      <w:r w:rsidR="004B4F52" w:rsidRPr="00F968E8">
        <w:rPr>
          <w:rFonts w:ascii="ＭＳ 明朝" w:hAnsi="ＭＳ 明朝" w:hint="eastAsia"/>
          <w:color w:val="000000"/>
        </w:rPr>
        <w:t>コドラート内のすべての植物名とその被度(+,1～5)</w:t>
      </w:r>
      <w:r w:rsidR="00617BE2" w:rsidRPr="00F968E8">
        <w:rPr>
          <w:rFonts w:ascii="ＭＳ 明朝" w:hAnsi="ＭＳ 明朝" w:hint="eastAsia"/>
          <w:color w:val="000000"/>
        </w:rPr>
        <w:t>、</w:t>
      </w:r>
      <w:r w:rsidR="004B4F52" w:rsidRPr="00F968E8">
        <w:rPr>
          <w:rFonts w:ascii="ＭＳ 明朝" w:hAnsi="ＭＳ 明朝" w:hint="eastAsia"/>
          <w:color w:val="000000"/>
        </w:rPr>
        <w:t>群度</w:t>
      </w:r>
      <w:r w:rsidR="00617BE2" w:rsidRPr="00F968E8">
        <w:rPr>
          <w:rFonts w:ascii="ＭＳ 明朝" w:hAnsi="ＭＳ 明朝" w:hint="eastAsia"/>
          <w:color w:val="000000"/>
        </w:rPr>
        <w:t>、</w:t>
      </w:r>
      <w:r w:rsidR="004B4F52" w:rsidRPr="00F968E8">
        <w:rPr>
          <w:rFonts w:ascii="ＭＳ 明朝" w:hAnsi="ＭＳ 明朝" w:hint="eastAsia"/>
          <w:color w:val="000000"/>
        </w:rPr>
        <w:t>最長草高</w:t>
      </w:r>
      <w:r w:rsidR="00617BE2" w:rsidRPr="00F968E8">
        <w:rPr>
          <w:rFonts w:ascii="ＭＳ 明朝" w:hAnsi="ＭＳ 明朝" w:hint="eastAsia"/>
          <w:color w:val="000000"/>
        </w:rPr>
        <w:t>、</w:t>
      </w:r>
      <w:r w:rsidR="004B4F52" w:rsidRPr="00F968E8">
        <w:rPr>
          <w:rFonts w:ascii="ＭＳ 明朝" w:hAnsi="ＭＳ 明朝" w:hint="eastAsia"/>
          <w:color w:val="000000"/>
        </w:rPr>
        <w:t>植被率</w:t>
      </w:r>
      <w:r w:rsidR="00617BE2" w:rsidRPr="00F968E8">
        <w:rPr>
          <w:rFonts w:ascii="ＭＳ 明朝" w:hAnsi="ＭＳ 明朝" w:hint="eastAsia"/>
          <w:color w:val="000000"/>
        </w:rPr>
        <w:t>、</w:t>
      </w:r>
      <w:r w:rsidR="004B4F52" w:rsidRPr="00F968E8">
        <w:rPr>
          <w:rFonts w:ascii="ＭＳ 明朝" w:hAnsi="ＭＳ 明朝" w:hint="eastAsia"/>
          <w:color w:val="000000"/>
        </w:rPr>
        <w:t>水深を測定した</w:t>
      </w:r>
      <w:r w:rsidR="006870F4" w:rsidRPr="00F968E8">
        <w:rPr>
          <w:rFonts w:ascii="ＭＳ 明朝" w:hAnsi="ＭＳ 明朝" w:hint="eastAsia"/>
          <w:color w:val="000000"/>
          <w:vertAlign w:val="superscript"/>
        </w:rPr>
        <w:t>1,8</w:t>
      </w:r>
      <w:r w:rsidR="004B4F52" w:rsidRPr="00F968E8">
        <w:rPr>
          <w:rFonts w:ascii="ＭＳ 明朝" w:hAnsi="ＭＳ 明朝" w:hint="eastAsia"/>
          <w:color w:val="000000"/>
          <w:vertAlign w:val="superscript"/>
        </w:rPr>
        <w:t>)</w:t>
      </w:r>
      <w:r w:rsidR="004B4F52" w:rsidRPr="00F968E8">
        <w:rPr>
          <w:rFonts w:ascii="ＭＳ 明朝" w:hAnsi="ＭＳ 明朝" w:hint="eastAsia"/>
          <w:color w:val="000000"/>
        </w:rPr>
        <w:t>。</w:t>
      </w:r>
      <w:r w:rsidR="00A87B5D" w:rsidRPr="00F968E8">
        <w:rPr>
          <w:rFonts w:ascii="ＭＳ 明朝" w:hAnsi="ＭＳ 明朝" w:hint="eastAsia"/>
          <w:color w:val="000000"/>
        </w:rPr>
        <w:t>また、2003年11月17日に地盤測量を実施した。</w:t>
      </w:r>
    </w:p>
    <w:p w:rsidR="00596E11" w:rsidRPr="00F968E8" w:rsidRDefault="00C2747F" w:rsidP="004D6537">
      <w:pPr>
        <w:rPr>
          <w:rFonts w:ascii="ＭＳ Ｐゴシック" w:eastAsia="ＭＳ Ｐゴシック" w:hAnsi="ＭＳ Ｐゴシック"/>
          <w:b/>
          <w:color w:val="000000"/>
        </w:rPr>
      </w:pPr>
      <w:r w:rsidRPr="00F968E8">
        <w:rPr>
          <w:rFonts w:ascii="ＭＳ Ｐゴシック" w:eastAsia="ＭＳ Ｐゴシック" w:hAnsi="ＭＳ Ｐゴシック" w:hint="eastAsia"/>
          <w:b/>
          <w:color w:val="000000"/>
        </w:rPr>
        <w:t xml:space="preserve">2．2　</w:t>
      </w:r>
      <w:bookmarkStart w:id="1" w:name="OLE_LINK1"/>
      <w:r w:rsidR="000F3FF7" w:rsidRPr="00F968E8">
        <w:rPr>
          <w:rFonts w:ascii="ＭＳ Ｐゴシック" w:eastAsia="ＭＳ Ｐゴシック" w:hAnsi="ＭＳ Ｐゴシック" w:hint="eastAsia"/>
          <w:b/>
          <w:color w:val="000000"/>
        </w:rPr>
        <w:t>植物現存量調査</w:t>
      </w:r>
      <w:bookmarkEnd w:id="1"/>
    </w:p>
    <w:p w:rsidR="000F3FF7" w:rsidRPr="00966C76" w:rsidRDefault="00336A06" w:rsidP="006870F4">
      <w:pPr>
        <w:ind w:firstLineChars="100" w:firstLine="196"/>
        <w:rPr>
          <w:rFonts w:ascii="ＭＳ 明朝" w:hAnsi="ＭＳ 明朝"/>
          <w:color w:val="000000"/>
        </w:rPr>
      </w:pPr>
      <w:r>
        <w:rPr>
          <w:rFonts w:ascii="ＭＳ Ｐゴシック" w:eastAsia="ＭＳ Ｐゴシック" w:hAnsi="ＭＳ Ｐゴシック"/>
          <w:b/>
          <w:noProof/>
          <w:color w:val="000000"/>
        </w:rPr>
        <w:pict>
          <v:shape id="_x0000_s1326" type="#_x0000_t202" style="position:absolute;left:0;text-align:left;margin-left:243.15pt;margin-top:19.3pt;width:63.65pt;height:24.45pt;z-index:10" filled="f" stroked="f">
            <v:textbox style="mso-next-textbox:#_x0000_s1326" inset="5.85pt,.7pt,5.85pt,.7pt">
              <w:txbxContent>
                <w:p w:rsidR="00C30423" w:rsidRDefault="00DF3898" w:rsidP="00C30423">
                  <w:r>
                    <w:rPr>
                      <w:rFonts w:hint="eastAsia"/>
                    </w:rPr>
                    <w:t>15</w:t>
                  </w:r>
                  <w:r w:rsidR="00C30423">
                    <w:rPr>
                      <w:rFonts w:hint="eastAsia"/>
                    </w:rPr>
                    <w:t xml:space="preserve"> mm</w:t>
                  </w:r>
                </w:p>
              </w:txbxContent>
            </v:textbox>
          </v:shape>
        </w:pict>
      </w:r>
      <w:r w:rsidR="00D632D6" w:rsidRPr="00F968E8">
        <w:rPr>
          <w:rFonts w:ascii="ＭＳ 明朝" w:hAnsi="ＭＳ 明朝" w:hint="eastAsia"/>
          <w:color w:val="000000"/>
        </w:rPr>
        <w:t>琵琶湖沿岸域に生育する大型抽水植物のヨシ、マコモ、オギ等をはじめ、群落内に生育する植物種（チクゴスズメノヒエ、ウキヤガラ、シロネ、アメリカセンダングサ等</w:t>
      </w:r>
      <w:r w:rsidR="00A87B5D" w:rsidRPr="00F968E8">
        <w:rPr>
          <w:rFonts w:ascii="ＭＳ 明朝" w:hAnsi="ＭＳ 明朝" w:hint="eastAsia"/>
          <w:color w:val="000000"/>
        </w:rPr>
        <w:t>：</w:t>
      </w:r>
      <w:r w:rsidR="00D632D6" w:rsidRPr="00F968E8">
        <w:rPr>
          <w:rFonts w:ascii="ＭＳ 明朝" w:hAnsi="ＭＳ 明朝" w:hint="eastAsia"/>
          <w:color w:val="000000"/>
        </w:rPr>
        <w:t>合計31種）を対象に、2003年9</w:t>
      </w:r>
      <w:r w:rsidR="00A87B5D" w:rsidRPr="00F968E8">
        <w:rPr>
          <w:rFonts w:ascii="ＭＳ 明朝" w:hAnsi="ＭＳ 明朝" w:hint="eastAsia"/>
          <w:color w:val="000000"/>
        </w:rPr>
        <w:t>,</w:t>
      </w:r>
      <w:r w:rsidR="00D632D6" w:rsidRPr="00F968E8">
        <w:rPr>
          <w:rFonts w:ascii="ＭＳ 明朝" w:hAnsi="ＭＳ 明朝" w:hint="eastAsia"/>
          <w:color w:val="000000"/>
        </w:rPr>
        <w:t>10月に</w:t>
      </w:r>
      <w:r w:rsidR="00AA2EE2" w:rsidRPr="00F968E8">
        <w:rPr>
          <w:rFonts w:ascii="ＭＳ 明朝" w:hAnsi="ＭＳ 明朝" w:hint="eastAsia"/>
          <w:color w:val="000000"/>
        </w:rPr>
        <w:t>現存量調査</w:t>
      </w:r>
      <w:r w:rsidR="00D632D6" w:rsidRPr="00F968E8">
        <w:rPr>
          <w:rFonts w:ascii="ＭＳ 明朝" w:hAnsi="ＭＳ 明朝" w:hint="eastAsia"/>
          <w:color w:val="000000"/>
        </w:rPr>
        <w:t>を実施した。</w:t>
      </w:r>
      <w:r w:rsidR="00AA2EE2" w:rsidRPr="00F968E8">
        <w:rPr>
          <w:rFonts w:ascii="ＭＳ 明朝" w:hAnsi="ＭＳ 明朝" w:hint="eastAsia"/>
          <w:color w:val="000000"/>
        </w:rPr>
        <w:t>本調査では、植生調査を実施した</w:t>
      </w:r>
      <w:r w:rsidR="00ED560D" w:rsidRPr="00F968E8">
        <w:rPr>
          <w:rFonts w:ascii="ＭＳ 明朝" w:hAnsi="ＭＳ 明朝" w:hint="eastAsia"/>
          <w:color w:val="000000"/>
        </w:rPr>
        <w:t>一部の</w:t>
      </w:r>
      <w:r w:rsidR="00AA2EE2" w:rsidRPr="00F968E8">
        <w:rPr>
          <w:rFonts w:ascii="ＭＳ 明朝" w:hAnsi="ＭＳ 明朝" w:hint="eastAsia"/>
          <w:color w:val="000000"/>
        </w:rPr>
        <w:t>コドラート内の地上部</w:t>
      </w:r>
      <w:r w:rsidR="006870F4" w:rsidRPr="00F968E8">
        <w:rPr>
          <w:rFonts w:ascii="ＭＳ 明朝" w:hAnsi="ＭＳ 明朝" w:hint="eastAsia"/>
          <w:color w:val="000000"/>
        </w:rPr>
        <w:t>にある</w:t>
      </w:r>
      <w:r w:rsidR="00ED560D" w:rsidRPr="00F968E8">
        <w:rPr>
          <w:rFonts w:ascii="ＭＳ 明朝" w:hAnsi="ＭＳ 明朝" w:hint="eastAsia"/>
          <w:color w:val="000000"/>
        </w:rPr>
        <w:t>植物すべて</w:t>
      </w:r>
      <w:r w:rsidR="00AA2EE2" w:rsidRPr="00F968E8">
        <w:rPr>
          <w:rFonts w:ascii="ＭＳ 明朝" w:hAnsi="ＭＳ 明朝" w:hint="eastAsia"/>
          <w:color w:val="000000"/>
        </w:rPr>
        <w:t>を刈取り、その</w:t>
      </w:r>
      <w:r w:rsidR="00D632D6" w:rsidRPr="00F968E8">
        <w:rPr>
          <w:rFonts w:ascii="ＭＳ 明朝" w:hAnsi="ＭＳ 明朝" w:hint="eastAsia"/>
          <w:color w:val="000000"/>
        </w:rPr>
        <w:t>湿潤重量および乾燥（105℃、24時間）重量を測定した。</w:t>
      </w:r>
      <w:r w:rsidR="00082F44" w:rsidRPr="00F968E8">
        <w:rPr>
          <w:rFonts w:ascii="ＭＳ 明朝" w:hAnsi="ＭＳ 明朝" w:hint="eastAsia"/>
          <w:color w:val="000000"/>
        </w:rPr>
        <w:t>測定数は279</w:t>
      </w:r>
      <w:r w:rsidR="0083573B" w:rsidRPr="00F968E8">
        <w:rPr>
          <w:rFonts w:ascii="ＭＳ 明朝" w:hAnsi="ＭＳ 明朝" w:hint="eastAsia"/>
          <w:color w:val="000000"/>
        </w:rPr>
        <w:t>検体</w:t>
      </w:r>
      <w:r w:rsidR="00082F44" w:rsidRPr="00F968E8">
        <w:rPr>
          <w:rFonts w:ascii="ＭＳ 明朝" w:hAnsi="ＭＳ 明朝" w:hint="eastAsia"/>
          <w:color w:val="000000"/>
        </w:rPr>
        <w:t>であった。</w:t>
      </w:r>
      <w:r w:rsidR="00D632D6" w:rsidRPr="00F968E8">
        <w:rPr>
          <w:rFonts w:ascii="ＭＳ 明朝" w:hAnsi="ＭＳ 明朝" w:hint="eastAsia"/>
          <w:color w:val="000000"/>
        </w:rPr>
        <w:t>その後、</w:t>
      </w:r>
      <w:r w:rsidR="00AA2EE2" w:rsidRPr="00F968E8">
        <w:rPr>
          <w:rFonts w:ascii="ＭＳ 明朝" w:hAnsi="ＭＳ 明朝" w:hint="eastAsia"/>
          <w:color w:val="000000"/>
        </w:rPr>
        <w:t>攪拌器</w:t>
      </w:r>
      <w:r w:rsidR="00D632D6" w:rsidRPr="00F968E8">
        <w:rPr>
          <w:rFonts w:ascii="Times New Roman" w:hAnsi="Times New Roman"/>
          <w:color w:val="000000"/>
        </w:rPr>
        <w:t>Wonder Blender</w:t>
      </w:r>
      <w:r w:rsidR="00D632D6" w:rsidRPr="00F968E8">
        <w:rPr>
          <w:rFonts w:ascii="ＭＳ 明朝" w:hAnsi="ＭＳ 明朝" w:hint="eastAsia"/>
          <w:color w:val="000000"/>
        </w:rPr>
        <w:t>（大阪ケミカル株式会社）で各植物を粉末状にし、</w:t>
      </w:r>
      <w:r w:rsidR="00D632D6" w:rsidRPr="00F968E8">
        <w:rPr>
          <w:rFonts w:ascii="Times New Roman" w:hAnsi="Times New Roman"/>
          <w:color w:val="000000"/>
        </w:rPr>
        <w:t>T-N</w:t>
      </w:r>
      <w:r w:rsidR="00D632D6" w:rsidRPr="00F968E8">
        <w:rPr>
          <w:rFonts w:ascii="Times New Roman" w:hAnsi="Times New Roman"/>
          <w:color w:val="000000"/>
        </w:rPr>
        <w:t>、</w:t>
      </w:r>
      <w:r w:rsidR="00D632D6" w:rsidRPr="00F968E8">
        <w:rPr>
          <w:rFonts w:ascii="Times New Roman" w:hAnsi="Times New Roman"/>
          <w:color w:val="000000"/>
        </w:rPr>
        <w:t>T-C</w:t>
      </w:r>
      <w:r w:rsidR="00D632D6" w:rsidRPr="00F968E8">
        <w:rPr>
          <w:rFonts w:ascii="ＭＳ 明朝" w:hAnsi="ＭＳ 明朝" w:hint="eastAsia"/>
          <w:color w:val="000000"/>
        </w:rPr>
        <w:t>、強熱減量、</w:t>
      </w:r>
      <w:r w:rsidR="00D632D6" w:rsidRPr="00F968E8">
        <w:rPr>
          <w:rFonts w:ascii="Times New Roman" w:hAnsi="Times New Roman"/>
          <w:color w:val="000000"/>
        </w:rPr>
        <w:t>T-P</w:t>
      </w:r>
      <w:r w:rsidR="00AA2EE2" w:rsidRPr="00F968E8">
        <w:rPr>
          <w:rFonts w:ascii="ＭＳ 明朝" w:hAnsi="ＭＳ 明朝" w:hint="eastAsia"/>
          <w:color w:val="000000"/>
        </w:rPr>
        <w:t>を測定した。</w:t>
      </w:r>
      <w:r w:rsidR="00D632D6" w:rsidRPr="00F968E8">
        <w:rPr>
          <w:rFonts w:ascii="Times New Roman" w:hAnsi="Times New Roman"/>
          <w:color w:val="000000"/>
        </w:rPr>
        <w:t>T-N</w:t>
      </w:r>
      <w:r w:rsidR="00D632D6" w:rsidRPr="00F968E8">
        <w:rPr>
          <w:rFonts w:ascii="Times New Roman" w:hAnsi="Times New Roman"/>
          <w:color w:val="000000"/>
        </w:rPr>
        <w:t>、</w:t>
      </w:r>
      <w:r w:rsidR="00D632D6" w:rsidRPr="00F968E8">
        <w:rPr>
          <w:rFonts w:ascii="Times New Roman" w:hAnsi="Times New Roman"/>
          <w:color w:val="000000"/>
        </w:rPr>
        <w:t>T-C</w:t>
      </w:r>
      <w:r w:rsidR="00D632D6" w:rsidRPr="00F968E8">
        <w:rPr>
          <w:rFonts w:ascii="Times New Roman" w:hAnsi="Times New Roman"/>
          <w:color w:val="000000"/>
        </w:rPr>
        <w:t>、</w:t>
      </w:r>
      <w:r w:rsidR="00D632D6" w:rsidRPr="00F968E8">
        <w:rPr>
          <w:rFonts w:ascii="ＭＳ 明朝" w:hAnsi="ＭＳ 明朝" w:hint="eastAsia"/>
          <w:color w:val="000000"/>
        </w:rPr>
        <w:t>強熱減</w:t>
      </w:r>
      <w:r w:rsidR="00A961F0" w:rsidRPr="00F968E8">
        <w:rPr>
          <w:rFonts w:ascii="ＭＳ 明朝" w:hAnsi="ＭＳ 明朝" w:hint="eastAsia"/>
          <w:color w:val="000000"/>
        </w:rPr>
        <w:t xml:space="preserve">　</w:t>
      </w:r>
      <w:r w:rsidR="00D632D6" w:rsidRPr="00F968E8">
        <w:rPr>
          <w:rFonts w:ascii="ＭＳ 明朝" w:hAnsi="ＭＳ 明朝" w:hint="eastAsia"/>
          <w:color w:val="000000"/>
        </w:rPr>
        <w:t>量は</w:t>
      </w:r>
      <w:r w:rsidR="00D632D6" w:rsidRPr="00F968E8">
        <w:rPr>
          <w:rFonts w:ascii="Times New Roman" w:hAnsi="Times New Roman"/>
          <w:color w:val="000000"/>
        </w:rPr>
        <w:t>NC-90A</w:t>
      </w:r>
      <w:r w:rsidR="00D632D6" w:rsidRPr="00F968E8">
        <w:rPr>
          <w:rFonts w:ascii="Times New Roman" w:hAnsi="Times New Roman"/>
          <w:color w:val="000000"/>
        </w:rPr>
        <w:t>（</w:t>
      </w:r>
      <w:proofErr w:type="spellStart"/>
      <w:r w:rsidR="00ED560D" w:rsidRPr="00F968E8">
        <w:rPr>
          <w:rFonts w:ascii="Times New Roman" w:hAnsi="Times New Roman" w:hint="eastAsia"/>
          <w:color w:val="000000"/>
        </w:rPr>
        <w:t>sumika</w:t>
      </w:r>
      <w:proofErr w:type="spellEnd"/>
      <w:r w:rsidR="00D632D6" w:rsidRPr="00F968E8">
        <w:rPr>
          <w:rFonts w:ascii="Times New Roman" w:hAnsi="Times New Roman"/>
          <w:color w:val="000000"/>
        </w:rPr>
        <w:t xml:space="preserve"> </w:t>
      </w:r>
      <w:r w:rsidR="00ED560D" w:rsidRPr="00F968E8">
        <w:rPr>
          <w:rFonts w:ascii="Times New Roman" w:hAnsi="Times New Roman" w:hint="eastAsia"/>
          <w:color w:val="000000"/>
        </w:rPr>
        <w:t>chemical</w:t>
      </w:r>
      <w:r w:rsidR="00D632D6" w:rsidRPr="00F968E8">
        <w:rPr>
          <w:rFonts w:ascii="Times New Roman" w:hAnsi="Times New Roman"/>
          <w:color w:val="000000"/>
        </w:rPr>
        <w:t xml:space="preserve"> </w:t>
      </w:r>
      <w:r w:rsidR="00ED560D" w:rsidRPr="00F968E8">
        <w:rPr>
          <w:rFonts w:ascii="Times New Roman" w:hAnsi="Times New Roman" w:hint="eastAsia"/>
          <w:color w:val="000000"/>
        </w:rPr>
        <w:t>analysis</w:t>
      </w:r>
      <w:r w:rsidR="00D632D6" w:rsidRPr="00F968E8">
        <w:rPr>
          <w:rFonts w:ascii="Times New Roman" w:hAnsi="Times New Roman"/>
          <w:color w:val="000000"/>
        </w:rPr>
        <w:t xml:space="preserve"> </w:t>
      </w:r>
      <w:r w:rsidR="00ED560D" w:rsidRPr="00F968E8">
        <w:rPr>
          <w:rFonts w:ascii="Times New Roman" w:hAnsi="Times New Roman" w:hint="eastAsia"/>
          <w:color w:val="000000"/>
        </w:rPr>
        <w:t>service</w:t>
      </w:r>
      <w:r w:rsidR="00D632D6" w:rsidRPr="00F968E8">
        <w:rPr>
          <w:rFonts w:ascii="Times New Roman" w:hAnsi="Times New Roman"/>
          <w:color w:val="000000"/>
        </w:rPr>
        <w:t>）</w:t>
      </w:r>
      <w:r w:rsidR="00D632D6" w:rsidRPr="00F968E8">
        <w:rPr>
          <w:rFonts w:ascii="ＭＳ 明朝" w:hAnsi="ＭＳ 明朝" w:hint="eastAsia"/>
          <w:color w:val="000000"/>
        </w:rPr>
        <w:t>で</w:t>
      </w:r>
      <w:r w:rsidR="005450E5" w:rsidRPr="00F968E8">
        <w:rPr>
          <w:rFonts w:ascii="ＭＳ 明朝" w:hAnsi="ＭＳ 明朝" w:hint="eastAsia"/>
          <w:color w:val="000000"/>
        </w:rPr>
        <w:t>測定し、</w:t>
      </w:r>
      <w:r w:rsidR="00D632D6" w:rsidRPr="00F968E8">
        <w:rPr>
          <w:rFonts w:ascii="Times New Roman" w:hAnsi="Times New Roman"/>
          <w:color w:val="000000"/>
        </w:rPr>
        <w:t>T-P</w:t>
      </w:r>
      <w:r w:rsidR="00D632D6" w:rsidRPr="00F968E8">
        <w:rPr>
          <w:rFonts w:ascii="ＭＳ 明朝" w:hAnsi="ＭＳ 明朝" w:hint="eastAsia"/>
          <w:color w:val="000000"/>
        </w:rPr>
        <w:t>は硫酸-硝酸分解法</w:t>
      </w:r>
      <w:r w:rsidR="009D6C9A" w:rsidRPr="00F968E8">
        <w:rPr>
          <w:rFonts w:ascii="ＭＳ 明朝" w:hAnsi="ＭＳ 明朝" w:hint="eastAsia"/>
          <w:color w:val="000000"/>
          <w:vertAlign w:val="superscript"/>
        </w:rPr>
        <w:t>7</w:t>
      </w:r>
      <w:r w:rsidR="00D632D6" w:rsidRPr="00F968E8">
        <w:rPr>
          <w:rFonts w:ascii="ＭＳ 明朝" w:hAnsi="ＭＳ 明朝" w:hint="eastAsia"/>
          <w:color w:val="000000"/>
          <w:vertAlign w:val="superscript"/>
        </w:rPr>
        <w:t>）</w:t>
      </w:r>
      <w:r w:rsidR="00D632D6" w:rsidRPr="00F968E8">
        <w:rPr>
          <w:rFonts w:ascii="ＭＳ 明朝" w:hAnsi="ＭＳ 明朝" w:hint="eastAsia"/>
          <w:color w:val="000000"/>
        </w:rPr>
        <w:t>で植物の粉末サンプルを分解し、その後、</w:t>
      </w:r>
      <w:r w:rsidR="005450E5" w:rsidRPr="00F968E8">
        <w:rPr>
          <w:rFonts w:ascii="ＭＳ 明朝" w:hAnsi="ＭＳ 明朝" w:hint="eastAsia"/>
          <w:color w:val="000000"/>
        </w:rPr>
        <w:t>モリブデン青法により</w:t>
      </w:r>
      <w:r w:rsidR="00D632D6" w:rsidRPr="00F968E8">
        <w:rPr>
          <w:rFonts w:ascii="ＭＳ 明朝" w:hAnsi="ＭＳ 明朝" w:hint="eastAsia"/>
          <w:color w:val="000000"/>
        </w:rPr>
        <w:t>測定した。</w:t>
      </w:r>
      <w:r w:rsidR="0083573B" w:rsidRPr="00F968E8">
        <w:rPr>
          <w:rFonts w:ascii="ＭＳ 明朝" w:hAnsi="ＭＳ 明朝" w:hint="eastAsia"/>
          <w:color w:val="000000"/>
        </w:rPr>
        <w:t>測定</w:t>
      </w:r>
      <w:r w:rsidR="005E4147" w:rsidRPr="00F968E8">
        <w:rPr>
          <w:rFonts w:ascii="ＭＳ 明朝" w:hAnsi="ＭＳ 明朝" w:hint="eastAsia"/>
          <w:color w:val="000000"/>
        </w:rPr>
        <w:t>数は</w:t>
      </w:r>
      <w:r w:rsidR="00082F44" w:rsidRPr="00F968E8">
        <w:rPr>
          <w:rFonts w:ascii="ＭＳ 明朝" w:hAnsi="ＭＳ 明朝" w:hint="eastAsia"/>
          <w:color w:val="000000"/>
        </w:rPr>
        <w:t>104</w:t>
      </w:r>
      <w:r w:rsidR="0083573B" w:rsidRPr="00F968E8">
        <w:rPr>
          <w:rFonts w:ascii="ＭＳ 明朝" w:hAnsi="ＭＳ 明朝" w:hint="eastAsia"/>
          <w:color w:val="000000"/>
        </w:rPr>
        <w:t>検体</w:t>
      </w:r>
      <w:r w:rsidR="005E4147" w:rsidRPr="00F968E8">
        <w:rPr>
          <w:rFonts w:ascii="ＭＳ 明朝" w:hAnsi="ＭＳ 明朝" w:hint="eastAsia"/>
          <w:color w:val="000000"/>
        </w:rPr>
        <w:t>であった。</w:t>
      </w:r>
    </w:p>
    <w:p w:rsidR="005733FC" w:rsidRPr="00F968E8" w:rsidRDefault="00336A06" w:rsidP="005733FC">
      <w:pPr>
        <w:autoSpaceDE w:val="0"/>
        <w:autoSpaceDN w:val="0"/>
        <w:textAlignment w:val="bottom"/>
        <w:rPr>
          <w:rFonts w:ascii="ＭＳ 明朝" w:hAnsi="ＭＳ 明朝"/>
          <w:color w:val="000000"/>
        </w:rPr>
      </w:pPr>
      <w:r>
        <w:rPr>
          <w:rFonts w:ascii="ＭＳ Ｐゴシック" w:eastAsia="ＭＳ Ｐゴシック" w:hAnsi="ＭＳ Ｐゴシック"/>
          <w:b/>
          <w:noProof/>
          <w:color w:val="000000"/>
        </w:rPr>
        <w:pict>
          <v:shape id="_x0000_s1320" type="#_x0000_t202" style="position:absolute;left:0;text-align:left;margin-left:.6pt;margin-top:1pt;width:68.6pt;height:16.2pt;z-index:6">
            <v:textbox style="mso-next-textbox:#_x0000_s1320" inset="5.85pt,.7pt,5.85pt,.7pt">
              <w:txbxContent>
                <w:p w:rsidR="00C30423" w:rsidRDefault="00C30423" w:rsidP="00C30423">
                  <w:pPr>
                    <w:jc w:val="center"/>
                  </w:pPr>
                  <w:r>
                    <w:rPr>
                      <w:rFonts w:hint="eastAsia"/>
                    </w:rPr>
                    <w:t>1</w:t>
                  </w:r>
                  <w:r>
                    <w:rPr>
                      <w:rFonts w:hint="eastAsia"/>
                    </w:rPr>
                    <w:t>行あける</w:t>
                  </w:r>
                </w:p>
                <w:p w:rsidR="00C30423" w:rsidRDefault="00C30423" w:rsidP="00C30423">
                  <w:pPr>
                    <w:jc w:val="center"/>
                  </w:pPr>
                </w:p>
              </w:txbxContent>
            </v:textbox>
          </v:shape>
        </w:pict>
      </w:r>
    </w:p>
    <w:p w:rsidR="00646267" w:rsidRPr="00F968E8" w:rsidRDefault="00646267" w:rsidP="00646267">
      <w:pPr>
        <w:autoSpaceDE w:val="0"/>
        <w:autoSpaceDN w:val="0"/>
        <w:textAlignment w:val="bottom"/>
        <w:rPr>
          <w:rFonts w:ascii="ＭＳ Ｐゴシック" w:eastAsia="ＭＳ Ｐゴシック"/>
          <w:b/>
          <w:color w:val="000000"/>
        </w:rPr>
      </w:pPr>
      <w:r w:rsidRPr="00F968E8">
        <w:rPr>
          <w:rFonts w:ascii="ＭＳ Ｐゴシック" w:eastAsia="ＭＳ Ｐゴシック" w:hint="eastAsia"/>
          <w:b/>
          <w:color w:val="000000"/>
        </w:rPr>
        <w:t>5．　結論</w:t>
      </w:r>
    </w:p>
    <w:p w:rsidR="00FC7FB3" w:rsidRPr="00F968E8" w:rsidRDefault="00D84EC5" w:rsidP="005733FC">
      <w:pPr>
        <w:autoSpaceDE w:val="0"/>
        <w:autoSpaceDN w:val="0"/>
        <w:ind w:firstLineChars="100" w:firstLine="196"/>
        <w:textAlignment w:val="bottom"/>
        <w:rPr>
          <w:color w:val="000000"/>
        </w:rPr>
      </w:pPr>
      <w:r w:rsidRPr="00F968E8">
        <w:rPr>
          <w:rFonts w:hint="eastAsia"/>
          <w:color w:val="000000"/>
        </w:rPr>
        <w:t>本研究では</w:t>
      </w:r>
      <w:r w:rsidR="005A33D7" w:rsidRPr="00F968E8">
        <w:rPr>
          <w:rFonts w:hint="eastAsia"/>
          <w:color w:val="000000"/>
        </w:rPr>
        <w:t>、</w:t>
      </w:r>
      <w:r w:rsidRPr="00F968E8">
        <w:rPr>
          <w:rFonts w:hint="eastAsia"/>
          <w:color w:val="000000"/>
        </w:rPr>
        <w:t>植生調査によりヨシ植栽後の植物群落の再生状況を定量評価する手法を提案し</w:t>
      </w:r>
      <w:r w:rsidR="005A33D7" w:rsidRPr="00F968E8">
        <w:rPr>
          <w:rFonts w:hint="eastAsia"/>
          <w:color w:val="000000"/>
        </w:rPr>
        <w:t>、</w:t>
      </w:r>
      <w:r w:rsidRPr="00F968E8">
        <w:rPr>
          <w:rFonts w:hint="eastAsia"/>
          <w:color w:val="000000"/>
        </w:rPr>
        <w:t>その手法を過去の植栽事例に適用した。</w:t>
      </w:r>
      <w:r w:rsidR="00335665" w:rsidRPr="00F968E8">
        <w:rPr>
          <w:rFonts w:hint="eastAsia"/>
          <w:noProof/>
          <w:color w:val="000000"/>
        </w:rPr>
        <w:t>その</w:t>
      </w:r>
      <w:r w:rsidR="00335665" w:rsidRPr="00F968E8">
        <w:rPr>
          <w:rFonts w:hint="eastAsia"/>
          <w:color w:val="000000"/>
        </w:rPr>
        <w:t>結果、</w:t>
      </w:r>
      <w:r w:rsidR="00FC7FB3" w:rsidRPr="00F968E8">
        <w:rPr>
          <w:rFonts w:hint="eastAsia"/>
          <w:color w:val="000000"/>
        </w:rPr>
        <w:t>得られた主要な</w:t>
      </w:r>
      <w:r w:rsidR="00826E46" w:rsidRPr="00F968E8">
        <w:rPr>
          <w:rFonts w:hint="eastAsia"/>
          <w:color w:val="000000"/>
        </w:rPr>
        <w:t>知見</w:t>
      </w:r>
      <w:r w:rsidR="00FC7FB3" w:rsidRPr="00F968E8">
        <w:rPr>
          <w:rFonts w:hint="eastAsia"/>
          <w:color w:val="000000"/>
        </w:rPr>
        <w:t>を以下に記す。</w:t>
      </w:r>
    </w:p>
    <w:p w:rsidR="00FC7FB3" w:rsidRPr="00F968E8" w:rsidRDefault="00335665" w:rsidP="00FC7FB3">
      <w:pPr>
        <w:numPr>
          <w:ilvl w:val="0"/>
          <w:numId w:val="3"/>
        </w:numPr>
        <w:autoSpaceDE w:val="0"/>
        <w:autoSpaceDN w:val="0"/>
        <w:textAlignment w:val="bottom"/>
        <w:rPr>
          <w:rFonts w:ascii="ＭＳ 明朝" w:hAnsi="ＭＳ 明朝"/>
          <w:color w:val="000000"/>
        </w:rPr>
      </w:pPr>
      <w:r w:rsidRPr="00F968E8">
        <w:rPr>
          <w:rFonts w:ascii="ＭＳ 明朝" w:hAnsi="ＭＳ 明朝" w:hint="eastAsia"/>
          <w:color w:val="000000"/>
        </w:rPr>
        <w:t>琵琶湖沿岸のヨシ群落は、</w:t>
      </w:r>
      <w:r w:rsidR="00826E46" w:rsidRPr="00F968E8">
        <w:rPr>
          <w:rFonts w:ascii="ＭＳ 明朝" w:hAnsi="ＭＳ 明朝" w:hint="eastAsia"/>
          <w:color w:val="000000"/>
        </w:rPr>
        <w:t>植物種構成の特徴により、</w:t>
      </w:r>
      <w:r w:rsidR="00A46253" w:rsidRPr="00F968E8">
        <w:rPr>
          <w:rFonts w:ascii="ＭＳ 明朝" w:hAnsi="ＭＳ 明朝" w:hint="eastAsia"/>
          <w:color w:val="000000"/>
        </w:rPr>
        <w:t>①</w:t>
      </w:r>
      <w:r w:rsidRPr="00F968E8">
        <w:rPr>
          <w:rFonts w:ascii="ＭＳ 明朝" w:hAnsi="ＭＳ 明朝" w:hint="eastAsia"/>
          <w:color w:val="000000"/>
        </w:rPr>
        <w:t>チクゴスズメノヒエが優占した群落</w:t>
      </w:r>
      <w:r w:rsidR="00826E46" w:rsidRPr="00F968E8">
        <w:rPr>
          <w:rFonts w:ascii="ＭＳ 明朝" w:hAnsi="ＭＳ 明朝" w:hint="eastAsia"/>
          <w:color w:val="000000"/>
        </w:rPr>
        <w:t>、</w:t>
      </w:r>
      <w:r w:rsidR="00A46253" w:rsidRPr="00F968E8">
        <w:rPr>
          <w:rFonts w:ascii="ＭＳ 明朝" w:hAnsi="ＭＳ 明朝" w:hint="eastAsia"/>
          <w:color w:val="000000"/>
        </w:rPr>
        <w:t>②</w:t>
      </w:r>
      <w:r w:rsidRPr="00F968E8">
        <w:rPr>
          <w:rFonts w:ascii="ＭＳ 明朝" w:hAnsi="ＭＳ 明朝" w:hint="eastAsia"/>
          <w:color w:val="000000"/>
        </w:rPr>
        <w:t>ヨシ以外の他植物が生育し多様な植生の群落</w:t>
      </w:r>
      <w:r w:rsidR="00826E46" w:rsidRPr="00F968E8">
        <w:rPr>
          <w:rFonts w:ascii="ＭＳ 明朝" w:hAnsi="ＭＳ 明朝" w:hint="eastAsia"/>
          <w:color w:val="000000"/>
        </w:rPr>
        <w:t>、</w:t>
      </w:r>
      <w:r w:rsidR="00A46253" w:rsidRPr="00F968E8">
        <w:rPr>
          <w:rFonts w:ascii="ＭＳ 明朝" w:hAnsi="ＭＳ 明朝" w:hint="eastAsia"/>
          <w:color w:val="000000"/>
        </w:rPr>
        <w:t>③</w:t>
      </w:r>
      <w:r w:rsidRPr="00F968E8">
        <w:rPr>
          <w:rFonts w:ascii="ＭＳ 明朝" w:hAnsi="ＭＳ 明朝" w:hint="eastAsia"/>
          <w:color w:val="000000"/>
        </w:rPr>
        <w:t>ヨシとその他植物の割合が均等で多様性に富んだ群落</w:t>
      </w:r>
      <w:r w:rsidR="00826E46" w:rsidRPr="00F968E8">
        <w:rPr>
          <w:rFonts w:ascii="ＭＳ 明朝" w:hAnsi="ＭＳ 明朝" w:hint="eastAsia"/>
          <w:color w:val="000000"/>
        </w:rPr>
        <w:t>、</w:t>
      </w:r>
      <w:r w:rsidR="00A46253" w:rsidRPr="00F968E8">
        <w:rPr>
          <w:rFonts w:ascii="ＭＳ 明朝" w:hAnsi="ＭＳ 明朝" w:hint="eastAsia"/>
          <w:color w:val="000000"/>
        </w:rPr>
        <w:t>④</w:t>
      </w:r>
      <w:r w:rsidRPr="00F968E8">
        <w:rPr>
          <w:rFonts w:ascii="ＭＳ 明朝" w:hAnsi="ＭＳ 明朝" w:hint="eastAsia"/>
          <w:color w:val="000000"/>
        </w:rPr>
        <w:t>ヨシとその他植物が生育し多様性</w:t>
      </w:r>
      <w:r w:rsidR="006870F4" w:rsidRPr="00F968E8">
        <w:rPr>
          <w:rFonts w:ascii="ＭＳ 明朝" w:hAnsi="ＭＳ 明朝" w:hint="eastAsia"/>
          <w:color w:val="000000"/>
        </w:rPr>
        <w:t>のある</w:t>
      </w:r>
      <w:r w:rsidRPr="00F968E8">
        <w:rPr>
          <w:rFonts w:ascii="ＭＳ 明朝" w:hAnsi="ＭＳ 明朝" w:hint="eastAsia"/>
          <w:color w:val="000000"/>
        </w:rPr>
        <w:t>群落</w:t>
      </w:r>
      <w:r w:rsidR="00826E46" w:rsidRPr="00F968E8">
        <w:rPr>
          <w:rFonts w:ascii="ＭＳ 明朝" w:hAnsi="ＭＳ 明朝" w:hint="eastAsia"/>
          <w:color w:val="000000"/>
        </w:rPr>
        <w:t>、</w:t>
      </w:r>
      <w:r w:rsidR="00A46253" w:rsidRPr="00F968E8">
        <w:rPr>
          <w:rFonts w:ascii="ＭＳ 明朝" w:hAnsi="ＭＳ 明朝" w:hint="eastAsia"/>
          <w:color w:val="000000"/>
        </w:rPr>
        <w:t>⑤</w:t>
      </w:r>
      <w:r w:rsidRPr="00F968E8">
        <w:rPr>
          <w:rFonts w:ascii="ＭＳ 明朝" w:hAnsi="ＭＳ 明朝" w:hint="eastAsia"/>
          <w:color w:val="000000"/>
        </w:rPr>
        <w:t>群落内植</w:t>
      </w:r>
      <w:r w:rsidR="00A46253" w:rsidRPr="00F968E8">
        <w:rPr>
          <w:rFonts w:ascii="ＭＳ 明朝" w:hAnsi="ＭＳ 明朝" w:hint="eastAsia"/>
          <w:color w:val="000000"/>
        </w:rPr>
        <w:t>物の大部分をヨシが占め他植物の進入</w:t>
      </w:r>
      <w:r w:rsidR="006870F4" w:rsidRPr="00F968E8">
        <w:rPr>
          <w:rFonts w:ascii="ＭＳ 明朝" w:hAnsi="ＭＳ 明朝" w:hint="eastAsia"/>
          <w:color w:val="000000"/>
        </w:rPr>
        <w:t>があまり見られない</w:t>
      </w:r>
      <w:r w:rsidR="00A46253" w:rsidRPr="00F968E8">
        <w:rPr>
          <w:rFonts w:ascii="ＭＳ 明朝" w:hAnsi="ＭＳ 明朝" w:hint="eastAsia"/>
          <w:color w:val="000000"/>
        </w:rPr>
        <w:t>群落</w:t>
      </w:r>
      <w:r w:rsidRPr="00F968E8">
        <w:rPr>
          <w:rFonts w:ascii="ＭＳ 明朝" w:hAnsi="ＭＳ 明朝" w:hint="eastAsia"/>
          <w:color w:val="000000"/>
        </w:rPr>
        <w:t>に分けることができた。</w:t>
      </w:r>
    </w:p>
    <w:p w:rsidR="00C61275" w:rsidRPr="00F968E8" w:rsidRDefault="00C61275" w:rsidP="00C61275">
      <w:pPr>
        <w:numPr>
          <w:ilvl w:val="0"/>
          <w:numId w:val="3"/>
        </w:numPr>
        <w:autoSpaceDE w:val="0"/>
        <w:autoSpaceDN w:val="0"/>
        <w:textAlignment w:val="bottom"/>
        <w:rPr>
          <w:rFonts w:ascii="ＭＳ 明朝" w:hAnsi="ＭＳ 明朝"/>
          <w:color w:val="000000"/>
        </w:rPr>
      </w:pPr>
      <w:r w:rsidRPr="00F968E8">
        <w:rPr>
          <w:rFonts w:ascii="ＭＳ 明朝" w:hAnsi="ＭＳ 明朝" w:hint="eastAsia"/>
          <w:color w:val="000000"/>
        </w:rPr>
        <w:t>植物種別の植生被度と地上部現存量との関係および含有成分率を示し、それらの関係を用いた植物群落を定量評価するためのフローを提案した。</w:t>
      </w:r>
    </w:p>
    <w:p w:rsidR="00FC7FB3" w:rsidRPr="00F968E8" w:rsidRDefault="00336A06" w:rsidP="00C61275">
      <w:pPr>
        <w:numPr>
          <w:ilvl w:val="0"/>
          <w:numId w:val="3"/>
        </w:numPr>
        <w:autoSpaceDE w:val="0"/>
        <w:autoSpaceDN w:val="0"/>
        <w:textAlignment w:val="bottom"/>
        <w:rPr>
          <w:rFonts w:ascii="ＭＳ 明朝" w:hAnsi="ＭＳ 明朝"/>
          <w:color w:val="000000"/>
        </w:rPr>
      </w:pPr>
      <w:r>
        <w:rPr>
          <w:rFonts w:ascii="ＭＳ 明朝" w:hAnsi="ＭＳ 明朝"/>
          <w:noProof/>
          <w:color w:val="000000"/>
        </w:rPr>
        <w:pict>
          <v:shape id="_x0000_s1319" type="#_x0000_t202" style="position:absolute;left:0;text-align:left;margin-left:11.55pt;margin-top:79.6pt;width:63.65pt;height:24.45pt;z-index:5" filled="f" stroked="f">
            <v:textbox style="mso-next-textbox:#_x0000_s1319" inset="5.85pt,.7pt,5.85pt,.7pt">
              <w:txbxContent>
                <w:p w:rsidR="00C30423" w:rsidRDefault="00DF3898" w:rsidP="00C30423">
                  <w:r>
                    <w:rPr>
                      <w:rFonts w:hint="eastAsia"/>
                    </w:rPr>
                    <w:t>20</w:t>
                  </w:r>
                  <w:r w:rsidR="00C30423">
                    <w:rPr>
                      <w:rFonts w:hint="eastAsia"/>
                    </w:rPr>
                    <w:t xml:space="preserve"> mm</w:t>
                  </w:r>
                </w:p>
              </w:txbxContent>
            </v:textbox>
          </v:shape>
        </w:pict>
      </w:r>
      <w:r>
        <w:rPr>
          <w:rFonts w:ascii="ＭＳ 明朝" w:hAnsi="ＭＳ 明朝"/>
          <w:noProof/>
          <w:color w:val="000000"/>
        </w:rPr>
        <w:pict>
          <v:line id="_x0000_s1318" style="position:absolute;left:0;text-align:left;z-index:4" from="4.8pt,63.4pt" to="4.8pt,120.1pt">
            <v:stroke startarrow="block" endarrow="block"/>
          </v:line>
        </w:pict>
      </w:r>
      <w:r w:rsidR="00641C50" w:rsidRPr="00F968E8">
        <w:rPr>
          <w:rFonts w:ascii="ＭＳ 明朝" w:hAnsi="ＭＳ 明朝" w:hint="eastAsia"/>
          <w:color w:val="000000"/>
        </w:rPr>
        <w:t>琵琶湖沿岸の</w:t>
      </w:r>
      <w:r w:rsidR="00D84EC5" w:rsidRPr="00F968E8">
        <w:rPr>
          <w:rFonts w:ascii="ＭＳ 明朝" w:hAnsi="ＭＳ 明朝" w:hint="eastAsia"/>
          <w:color w:val="000000"/>
        </w:rPr>
        <w:t>自生ヨシ群落</w:t>
      </w:r>
      <w:r w:rsidR="00641C50" w:rsidRPr="00F968E8">
        <w:rPr>
          <w:rFonts w:ascii="ＭＳ 明朝" w:hAnsi="ＭＳ 明朝" w:hint="eastAsia"/>
          <w:color w:val="000000"/>
        </w:rPr>
        <w:t>を</w:t>
      </w:r>
      <w:r w:rsidR="00D84EC5" w:rsidRPr="00F968E8">
        <w:rPr>
          <w:rFonts w:ascii="ＭＳ 明朝" w:hAnsi="ＭＳ 明朝" w:hint="eastAsia"/>
          <w:color w:val="000000"/>
        </w:rPr>
        <w:t>植生の異なる3つのタイプに分類</w:t>
      </w:r>
      <w:r w:rsidR="00826E46" w:rsidRPr="00F968E8">
        <w:rPr>
          <w:rFonts w:ascii="ＭＳ 明朝" w:hAnsi="ＭＳ 明朝" w:hint="eastAsia"/>
          <w:color w:val="000000"/>
        </w:rPr>
        <w:t>し</w:t>
      </w:r>
      <w:r w:rsidR="005A33D7" w:rsidRPr="00F968E8">
        <w:rPr>
          <w:rFonts w:ascii="ＭＳ 明朝" w:hAnsi="ＭＳ 明朝" w:hint="eastAsia"/>
          <w:color w:val="000000"/>
        </w:rPr>
        <w:t>、</w:t>
      </w:r>
      <w:r w:rsidR="00D84EC5" w:rsidRPr="00F968E8">
        <w:rPr>
          <w:rFonts w:ascii="ＭＳ 明朝" w:hAnsi="ＭＳ 明朝" w:hint="eastAsia"/>
          <w:color w:val="000000"/>
        </w:rPr>
        <w:t>植栽ヨシ群落が</w:t>
      </w:r>
      <w:r w:rsidR="005A33D7" w:rsidRPr="00F968E8">
        <w:rPr>
          <w:rFonts w:ascii="ＭＳ 明朝" w:hAnsi="ＭＳ 明朝" w:hint="eastAsia"/>
          <w:color w:val="000000"/>
        </w:rPr>
        <w:t>、</w:t>
      </w:r>
      <w:r w:rsidR="00D84EC5" w:rsidRPr="00F968E8">
        <w:rPr>
          <w:rFonts w:ascii="ＭＳ 明朝" w:hAnsi="ＭＳ 明朝" w:hint="eastAsia"/>
          <w:color w:val="000000"/>
        </w:rPr>
        <w:t>再生目標とする群落のどの評価指標に</w:t>
      </w:r>
      <w:r w:rsidR="00641C50" w:rsidRPr="00F968E8">
        <w:rPr>
          <w:rFonts w:ascii="ＭＳ 明朝" w:hAnsi="ＭＳ 明朝" w:hint="eastAsia"/>
          <w:color w:val="000000"/>
        </w:rPr>
        <w:t>どの程度</w:t>
      </w:r>
      <w:r w:rsidR="00D84EC5" w:rsidRPr="00F968E8">
        <w:rPr>
          <w:rFonts w:ascii="ＭＳ 明朝" w:hAnsi="ＭＳ 明朝" w:hint="eastAsia"/>
          <w:color w:val="000000"/>
        </w:rPr>
        <w:t>近似しているかを評価できた。</w:t>
      </w:r>
    </w:p>
    <w:p w:rsidR="00FC7FB3" w:rsidRPr="00F968E8" w:rsidRDefault="00336A06" w:rsidP="000F77F2">
      <w:pPr>
        <w:numPr>
          <w:ilvl w:val="0"/>
          <w:numId w:val="3"/>
        </w:numPr>
        <w:autoSpaceDE w:val="0"/>
        <w:autoSpaceDN w:val="0"/>
        <w:textAlignment w:val="bottom"/>
        <w:rPr>
          <w:rFonts w:ascii="ＭＳ 明朝" w:hAnsi="ＭＳ 明朝"/>
          <w:color w:val="000000"/>
        </w:rPr>
      </w:pPr>
      <w:r>
        <w:rPr>
          <w:rFonts w:eastAsia="PMingLiU"/>
          <w:b/>
          <w:noProof/>
          <w:color w:val="000000"/>
        </w:rPr>
        <w:lastRenderedPageBreak/>
        <w:pict>
          <v:shape id="_x0000_s1330" type="#_x0000_t202" style="position:absolute;left:0;text-align:left;margin-left:266.1pt;margin-top:30.3pt;width:68.6pt;height:16.2pt;z-index:13">
            <v:textbox style="mso-next-textbox:#_x0000_s1330" inset="5.85pt,.7pt,5.85pt,.7pt">
              <w:txbxContent>
                <w:p w:rsidR="00E210AA" w:rsidRDefault="00E210AA" w:rsidP="00E210AA">
                  <w:pPr>
                    <w:jc w:val="center"/>
                  </w:pPr>
                  <w:r>
                    <w:rPr>
                      <w:rFonts w:hint="eastAsia"/>
                    </w:rPr>
                    <w:t>1</w:t>
                  </w:r>
                  <w:r>
                    <w:rPr>
                      <w:rFonts w:hint="eastAsia"/>
                    </w:rPr>
                    <w:t>行あける</w:t>
                  </w:r>
                </w:p>
                <w:p w:rsidR="00E210AA" w:rsidRDefault="00E210AA" w:rsidP="00E210AA">
                  <w:pPr>
                    <w:jc w:val="center"/>
                  </w:pPr>
                </w:p>
              </w:txbxContent>
            </v:textbox>
          </v:shape>
        </w:pict>
      </w:r>
      <w:r w:rsidR="001F3995" w:rsidRPr="00F968E8">
        <w:rPr>
          <w:rFonts w:ascii="ＭＳ 明朝" w:hAnsi="ＭＳ 明朝" w:hint="eastAsia"/>
          <w:color w:val="000000"/>
        </w:rPr>
        <w:t>針江、</w:t>
      </w:r>
      <w:proofErr w:type="spellStart"/>
      <w:r w:rsidR="001F3995" w:rsidRPr="00F968E8">
        <w:rPr>
          <w:rFonts w:ascii="ＭＳ 明朝" w:hAnsi="ＭＳ 明朝" w:hint="eastAsia"/>
          <w:color w:val="000000"/>
        </w:rPr>
        <w:t>Biyo</w:t>
      </w:r>
      <w:proofErr w:type="spellEnd"/>
      <w:r w:rsidR="001F3995" w:rsidRPr="00F968E8">
        <w:rPr>
          <w:rFonts w:ascii="ＭＳ 明朝" w:hAnsi="ＭＳ 明朝" w:hint="eastAsia"/>
          <w:color w:val="000000"/>
        </w:rPr>
        <w:t>センターEゾーン、湖北町、草津川河口北、安曇川、北山田、</w:t>
      </w:r>
      <w:proofErr w:type="spellStart"/>
      <w:r w:rsidR="001F3995" w:rsidRPr="00F968E8">
        <w:rPr>
          <w:rFonts w:ascii="ＭＳ 明朝" w:hAnsi="ＭＳ 明朝" w:hint="eastAsia"/>
          <w:color w:val="000000"/>
        </w:rPr>
        <w:t>Biyo</w:t>
      </w:r>
      <w:proofErr w:type="spellEnd"/>
      <w:r w:rsidR="001F3995" w:rsidRPr="00F968E8">
        <w:rPr>
          <w:rFonts w:ascii="ＭＳ 明朝" w:hAnsi="ＭＳ 明朝" w:hint="eastAsia"/>
          <w:color w:val="000000"/>
        </w:rPr>
        <w:t>センターCゾーンは、</w:t>
      </w:r>
      <w:r w:rsidR="000F77F2" w:rsidRPr="00F968E8">
        <w:rPr>
          <w:rFonts w:ascii="ＭＳ 明朝" w:hAnsi="ＭＳ 明朝" w:hint="eastAsia"/>
          <w:color w:val="000000"/>
        </w:rPr>
        <w:t>単位面積</w:t>
      </w:r>
      <w:r w:rsidR="001F3995" w:rsidRPr="00F968E8">
        <w:rPr>
          <w:rFonts w:ascii="ＭＳ 明朝" w:hAnsi="ＭＳ 明朝" w:hint="eastAsia"/>
          <w:color w:val="000000"/>
        </w:rPr>
        <w:t>あたりの地上部現存量が各指標とも自生群落の平均値に近似した。</w:t>
      </w:r>
    </w:p>
    <w:p w:rsidR="001F3995" w:rsidRPr="00F968E8" w:rsidRDefault="001F3995" w:rsidP="000F77F2">
      <w:pPr>
        <w:numPr>
          <w:ilvl w:val="0"/>
          <w:numId w:val="3"/>
        </w:numPr>
        <w:autoSpaceDE w:val="0"/>
        <w:autoSpaceDN w:val="0"/>
        <w:textAlignment w:val="bottom"/>
        <w:rPr>
          <w:rFonts w:ascii="ＭＳ 明朝" w:hAnsi="ＭＳ 明朝"/>
          <w:color w:val="000000"/>
        </w:rPr>
      </w:pPr>
      <w:r w:rsidRPr="00F968E8">
        <w:rPr>
          <w:rFonts w:ascii="ＭＳ 明朝" w:hAnsi="ＭＳ 明朝" w:hint="eastAsia"/>
          <w:color w:val="000000"/>
        </w:rPr>
        <w:t>湖北町</w:t>
      </w:r>
      <w:r w:rsidR="00B01A92" w:rsidRPr="00F968E8">
        <w:rPr>
          <w:rFonts w:ascii="ＭＳ 明朝" w:hAnsi="ＭＳ 明朝" w:hint="eastAsia"/>
          <w:color w:val="000000"/>
        </w:rPr>
        <w:t>のヨシ群落の植物種構成</w:t>
      </w:r>
      <w:r w:rsidRPr="00F968E8">
        <w:rPr>
          <w:rFonts w:ascii="ＭＳ 明朝" w:hAnsi="ＭＳ 明朝" w:hint="eastAsia"/>
          <w:color w:val="000000"/>
        </w:rPr>
        <w:t>がもっとも自生群落に近似し、木浜、山寺川河口北、今津、近江八幡白鳥川北</w:t>
      </w:r>
      <w:r w:rsidR="000F77F2" w:rsidRPr="00F968E8">
        <w:rPr>
          <w:rFonts w:ascii="ＭＳ 明朝" w:hAnsi="ＭＳ 明朝" w:hint="eastAsia"/>
          <w:color w:val="000000"/>
        </w:rPr>
        <w:t>,</w:t>
      </w:r>
      <w:r w:rsidRPr="00F968E8">
        <w:rPr>
          <w:rFonts w:ascii="ＭＳ 明朝" w:hAnsi="ＭＳ 明朝" w:hint="eastAsia"/>
          <w:color w:val="000000"/>
        </w:rPr>
        <w:t>牧のヨ</w:t>
      </w:r>
      <w:r w:rsidR="000F77F2" w:rsidRPr="00F968E8">
        <w:rPr>
          <w:rFonts w:ascii="ＭＳ 明朝" w:hAnsi="ＭＳ 明朝" w:hint="eastAsia"/>
          <w:color w:val="000000"/>
        </w:rPr>
        <w:t>シ植栽地の植生が、自生群落と著しくかけ離れていることを</w:t>
      </w:r>
      <w:r w:rsidR="00B01A92" w:rsidRPr="00F968E8">
        <w:rPr>
          <w:rFonts w:ascii="ＭＳ 明朝" w:hAnsi="ＭＳ 明朝" w:hint="eastAsia"/>
          <w:color w:val="000000"/>
        </w:rPr>
        <w:t>、</w:t>
      </w:r>
      <w:r w:rsidRPr="00F968E8">
        <w:rPr>
          <w:rFonts w:ascii="ＭＳ 明朝" w:hAnsi="ＭＳ 明朝" w:hint="eastAsia"/>
          <w:color w:val="000000"/>
        </w:rPr>
        <w:t>近似度</w:t>
      </w:r>
      <w:r w:rsidR="00B01A92" w:rsidRPr="00F968E8">
        <w:rPr>
          <w:rFonts w:ascii="ＭＳ 明朝" w:hAnsi="ＭＳ 明朝" w:hint="eastAsia"/>
          <w:color w:val="000000"/>
        </w:rPr>
        <w:t>により</w:t>
      </w:r>
      <w:r w:rsidRPr="00F968E8">
        <w:rPr>
          <w:rFonts w:ascii="ＭＳ 明朝" w:hAnsi="ＭＳ 明朝" w:hint="eastAsia"/>
          <w:color w:val="000000"/>
        </w:rPr>
        <w:t>定量評価した。</w:t>
      </w:r>
    </w:p>
    <w:p w:rsidR="004211C3" w:rsidRPr="00F968E8" w:rsidRDefault="00336A06" w:rsidP="001F3995">
      <w:pPr>
        <w:autoSpaceDE w:val="0"/>
        <w:autoSpaceDN w:val="0"/>
        <w:ind w:firstLineChars="100" w:firstLine="196"/>
        <w:textAlignment w:val="bottom"/>
        <w:rPr>
          <w:rFonts w:ascii="ＭＳ 明朝" w:hAnsi="ＭＳ 明朝"/>
          <w:color w:val="000000"/>
        </w:rPr>
      </w:pPr>
      <w:r>
        <w:rPr>
          <w:rFonts w:ascii="Times New Roman" w:hAnsi="Times New Roman"/>
          <w:noProof/>
          <w:color w:val="000000"/>
        </w:rPr>
        <w:pict>
          <v:shape id="_x0000_s1329" type="#_x0000_t202" style="position:absolute;left:0;text-align:left;margin-left:1.45pt;margin-top:45.05pt;width:68.6pt;height:16.2pt;z-index:12">
            <v:textbox style="mso-next-textbox:#_x0000_s1329" inset="5.85pt,.7pt,5.85pt,.7pt">
              <w:txbxContent>
                <w:p w:rsidR="00AE35AF" w:rsidRDefault="00AE35AF" w:rsidP="00AE35AF">
                  <w:pPr>
                    <w:jc w:val="center"/>
                  </w:pPr>
                  <w:r>
                    <w:rPr>
                      <w:rFonts w:hint="eastAsia"/>
                    </w:rPr>
                    <w:t>1</w:t>
                  </w:r>
                  <w:r>
                    <w:rPr>
                      <w:rFonts w:hint="eastAsia"/>
                    </w:rPr>
                    <w:t>行あける</w:t>
                  </w:r>
                </w:p>
                <w:p w:rsidR="00AE35AF" w:rsidRDefault="00AE35AF" w:rsidP="00AE35AF">
                  <w:pPr>
                    <w:jc w:val="center"/>
                  </w:pPr>
                </w:p>
              </w:txbxContent>
            </v:textbox>
          </v:shape>
        </w:pict>
      </w:r>
      <w:r w:rsidR="001F3995" w:rsidRPr="00F968E8">
        <w:rPr>
          <w:rFonts w:hint="eastAsia"/>
          <w:color w:val="000000"/>
        </w:rPr>
        <w:t>今後は、</w:t>
      </w:r>
      <w:r w:rsidR="00D84EC5" w:rsidRPr="00F968E8">
        <w:rPr>
          <w:rFonts w:hint="eastAsia"/>
          <w:color w:val="000000"/>
        </w:rPr>
        <w:t>各植物の季節別</w:t>
      </w:r>
      <w:r w:rsidR="005A33D7" w:rsidRPr="00F968E8">
        <w:rPr>
          <w:rFonts w:hint="eastAsia"/>
          <w:color w:val="000000"/>
        </w:rPr>
        <w:t>、</w:t>
      </w:r>
      <w:r w:rsidR="00D84EC5" w:rsidRPr="00F968E8">
        <w:rPr>
          <w:rFonts w:hint="eastAsia"/>
          <w:color w:val="000000"/>
        </w:rPr>
        <w:t>地域別の成分含有率のデータ</w:t>
      </w:r>
      <w:r w:rsidR="001F3995" w:rsidRPr="00F968E8">
        <w:rPr>
          <w:rFonts w:hint="eastAsia"/>
          <w:color w:val="000000"/>
        </w:rPr>
        <w:t>を拡充し、より精度の高い評価手法の確立を目指す予定である。</w:t>
      </w:r>
    </w:p>
    <w:p w:rsidR="00AE35AF" w:rsidRPr="00AE35AF" w:rsidRDefault="00AE35AF" w:rsidP="00AE35AF">
      <w:pPr>
        <w:rPr>
          <w:rFonts w:ascii="Times New Roman" w:hAnsi="Times New Roman"/>
          <w:color w:val="000000"/>
        </w:rPr>
      </w:pPr>
    </w:p>
    <w:p w:rsidR="00D879F4" w:rsidRPr="00F968E8" w:rsidRDefault="00D879F4" w:rsidP="000C2F19">
      <w:pPr>
        <w:pStyle w:val="a3"/>
        <w:rPr>
          <w:rFonts w:ascii="ＭＳ 明朝" w:hAnsi="ＭＳ 明朝"/>
          <w:color w:val="000000"/>
          <w:kern w:val="2"/>
          <w:sz w:val="21"/>
          <w:szCs w:val="24"/>
        </w:rPr>
      </w:pPr>
      <w:r w:rsidRPr="00F968E8">
        <w:rPr>
          <w:rFonts w:ascii="ＭＳ ゴシック" w:eastAsia="ＭＳ ゴシック" w:hAnsi="ＭＳ ゴシック" w:hint="eastAsia"/>
          <w:b/>
          <w:bCs/>
          <w:color w:val="000000"/>
          <w:kern w:val="2"/>
          <w:sz w:val="21"/>
          <w:szCs w:val="24"/>
        </w:rPr>
        <w:t xml:space="preserve">謝辞　</w:t>
      </w:r>
      <w:r w:rsidRPr="00F968E8">
        <w:rPr>
          <w:rFonts w:ascii="ＭＳ 明朝" w:hAnsi="ＭＳ 明朝" w:hint="eastAsia"/>
          <w:color w:val="000000"/>
          <w:kern w:val="2"/>
          <w:sz w:val="21"/>
          <w:szCs w:val="24"/>
        </w:rPr>
        <w:t>琵琶湖周辺ヨシ群落の植生調査において、</w:t>
      </w:r>
      <w:r w:rsidR="000C2F19" w:rsidRPr="00F968E8">
        <w:rPr>
          <w:rFonts w:ascii="ＭＳ 明朝" w:hAnsi="ＭＳ 明朝" w:hint="eastAsia"/>
          <w:color w:val="000000"/>
          <w:kern w:val="2"/>
          <w:sz w:val="21"/>
          <w:szCs w:val="24"/>
        </w:rPr>
        <w:t>（有）淡水技研の</w:t>
      </w:r>
      <w:r w:rsidR="000C2F19" w:rsidRPr="00F968E8">
        <w:rPr>
          <w:rFonts w:hint="eastAsia"/>
          <w:color w:val="000000"/>
          <w:sz w:val="21"/>
        </w:rPr>
        <w:t>北村敏彦氏、北村彰宏氏</w:t>
      </w:r>
      <w:r w:rsidR="000C2F19" w:rsidRPr="00F968E8">
        <w:rPr>
          <w:rFonts w:ascii="ＭＳ 明朝" w:hAnsi="ＭＳ 明朝" w:hint="eastAsia"/>
          <w:color w:val="000000"/>
          <w:kern w:val="2"/>
          <w:sz w:val="21"/>
          <w:szCs w:val="24"/>
        </w:rPr>
        <w:t>、</w:t>
      </w:r>
      <w:r w:rsidRPr="00F968E8">
        <w:rPr>
          <w:rFonts w:ascii="ＭＳ 明朝" w:hAnsi="ＭＳ 明朝" w:hint="eastAsia"/>
          <w:color w:val="000000"/>
          <w:kern w:val="2"/>
          <w:sz w:val="21"/>
          <w:szCs w:val="24"/>
        </w:rPr>
        <w:t>立命館大学環境計</w:t>
      </w:r>
      <w:r w:rsidRPr="00F968E8">
        <w:rPr>
          <w:rFonts w:ascii="ＭＳ 明朝" w:hAnsi="ＭＳ 明朝" w:hint="eastAsia"/>
          <w:color w:val="000000"/>
          <w:kern w:val="2"/>
          <w:sz w:val="21"/>
          <w:szCs w:val="24"/>
        </w:rPr>
        <w:t>画研究室</w:t>
      </w:r>
      <w:r w:rsidR="000C2F19" w:rsidRPr="00F968E8">
        <w:rPr>
          <w:rFonts w:ascii="ＭＳ 明朝" w:hAnsi="ＭＳ 明朝" w:hint="eastAsia"/>
          <w:color w:val="000000"/>
          <w:kern w:val="2"/>
          <w:sz w:val="21"/>
          <w:szCs w:val="24"/>
        </w:rPr>
        <w:t>の</w:t>
      </w:r>
      <w:r w:rsidRPr="00F968E8">
        <w:rPr>
          <w:rFonts w:ascii="ＭＳ 明朝" w:hAnsi="ＭＳ 明朝" w:hint="eastAsia"/>
          <w:color w:val="000000"/>
          <w:kern w:val="2"/>
          <w:sz w:val="21"/>
          <w:szCs w:val="24"/>
        </w:rPr>
        <w:t>豊島誠也氏、池田貴俊氏</w:t>
      </w:r>
      <w:r w:rsidR="000C2F19" w:rsidRPr="00F968E8">
        <w:rPr>
          <w:rFonts w:ascii="ＭＳ 明朝" w:hAnsi="ＭＳ 明朝" w:hint="eastAsia"/>
          <w:color w:val="000000"/>
          <w:kern w:val="2"/>
          <w:sz w:val="21"/>
          <w:szCs w:val="24"/>
        </w:rPr>
        <w:t>、冨嶋勲夫氏</w:t>
      </w:r>
      <w:r w:rsidRPr="00F968E8">
        <w:rPr>
          <w:rFonts w:ascii="ＭＳ 明朝" w:hAnsi="ＭＳ 明朝" w:hint="eastAsia"/>
          <w:color w:val="000000"/>
          <w:kern w:val="2"/>
          <w:sz w:val="21"/>
          <w:szCs w:val="24"/>
        </w:rPr>
        <w:t>の補助を受けたことを記し、ここに感謝いたします。</w:t>
      </w:r>
    </w:p>
    <w:p w:rsidR="00E210AA" w:rsidRDefault="00E210AA" w:rsidP="00646267">
      <w:pPr>
        <w:autoSpaceDE w:val="0"/>
        <w:autoSpaceDN w:val="0"/>
        <w:textAlignment w:val="bottom"/>
        <w:rPr>
          <w:rFonts w:eastAsia="PMingLiU"/>
          <w:b/>
          <w:color w:val="000000"/>
          <w:lang w:eastAsia="zh-TW"/>
        </w:rPr>
      </w:pPr>
    </w:p>
    <w:p w:rsidR="004211C3" w:rsidRPr="00F968E8" w:rsidRDefault="00646267" w:rsidP="00646267">
      <w:pPr>
        <w:autoSpaceDE w:val="0"/>
        <w:autoSpaceDN w:val="0"/>
        <w:textAlignment w:val="bottom"/>
        <w:rPr>
          <w:rFonts w:eastAsia="ＭＳ ゴシック"/>
          <w:b/>
          <w:color w:val="000000"/>
        </w:rPr>
      </w:pPr>
      <w:r w:rsidRPr="00F968E8">
        <w:rPr>
          <w:rFonts w:eastAsia="ＭＳ ゴシック" w:hint="eastAsia"/>
          <w:b/>
          <w:color w:val="000000"/>
          <w:lang w:eastAsia="zh-TW"/>
        </w:rPr>
        <w:t>参考文献</w:t>
      </w:r>
    </w:p>
    <w:p w:rsidR="00D632D6" w:rsidRPr="00F968E8" w:rsidRDefault="007838D2" w:rsidP="00646267">
      <w:pPr>
        <w:autoSpaceDE w:val="0"/>
        <w:autoSpaceDN w:val="0"/>
        <w:textAlignment w:val="bottom"/>
        <w:rPr>
          <w:rFonts w:ascii="Times New Roman" w:hAnsi="Times New Roman"/>
          <w:bCs/>
          <w:color w:val="000000"/>
          <w:sz w:val="20"/>
          <w:szCs w:val="20"/>
        </w:rPr>
      </w:pPr>
      <w:r w:rsidRPr="00F968E8">
        <w:rPr>
          <w:rFonts w:ascii="ＭＳ 明朝" w:hAnsi="ＭＳ 明朝" w:hint="eastAsia"/>
          <w:bCs/>
          <w:color w:val="000000"/>
          <w:sz w:val="20"/>
          <w:szCs w:val="20"/>
        </w:rPr>
        <w:t>1</w:t>
      </w:r>
      <w:r w:rsidR="00915940" w:rsidRPr="00F968E8">
        <w:rPr>
          <w:rFonts w:ascii="ＭＳ 明朝" w:hAnsi="ＭＳ 明朝" w:hint="eastAsia"/>
          <w:bCs/>
          <w:color w:val="000000"/>
          <w:sz w:val="20"/>
          <w:szCs w:val="20"/>
        </w:rPr>
        <w:t>)</w:t>
      </w:r>
      <w:r w:rsidR="00E20594" w:rsidRPr="00F968E8">
        <w:rPr>
          <w:rFonts w:ascii="Times New Roman" w:hAnsi="Times New Roman"/>
          <w:bCs/>
          <w:i/>
          <w:iCs/>
          <w:color w:val="000000"/>
          <w:sz w:val="20"/>
          <w:szCs w:val="20"/>
        </w:rPr>
        <w:t>Braun-</w:t>
      </w:r>
      <w:proofErr w:type="spellStart"/>
      <w:r w:rsidR="00E20594" w:rsidRPr="00F968E8">
        <w:rPr>
          <w:rFonts w:ascii="Times New Roman" w:hAnsi="Times New Roman"/>
          <w:bCs/>
          <w:i/>
          <w:iCs/>
          <w:color w:val="000000"/>
          <w:sz w:val="20"/>
          <w:szCs w:val="20"/>
        </w:rPr>
        <w:t>Blanquet.E</w:t>
      </w:r>
      <w:proofErr w:type="spellEnd"/>
      <w:r w:rsidR="00E20594" w:rsidRPr="00F968E8">
        <w:rPr>
          <w:rFonts w:ascii="Times New Roman" w:hAnsi="Times New Roman"/>
          <w:bCs/>
          <w:color w:val="000000"/>
          <w:sz w:val="20"/>
          <w:szCs w:val="20"/>
        </w:rPr>
        <w:t>.</w:t>
      </w:r>
      <w:r w:rsidR="00E20594" w:rsidRPr="00F968E8">
        <w:rPr>
          <w:rFonts w:ascii="Times New Roman" w:hAnsi="Times New Roman" w:hint="eastAsia"/>
          <w:bCs/>
          <w:color w:val="000000"/>
          <w:sz w:val="20"/>
          <w:szCs w:val="20"/>
        </w:rPr>
        <w:t>(1965):</w:t>
      </w:r>
      <w:proofErr w:type="spellStart"/>
      <w:r w:rsidRPr="00F968E8">
        <w:rPr>
          <w:rFonts w:ascii="Times New Roman" w:hAnsi="Times New Roman"/>
          <w:bCs/>
          <w:i/>
          <w:iCs/>
          <w:color w:val="000000"/>
          <w:sz w:val="20"/>
          <w:szCs w:val="20"/>
        </w:rPr>
        <w:t>Grundlagen</w:t>
      </w:r>
      <w:proofErr w:type="spellEnd"/>
      <w:r w:rsidRPr="00F968E8">
        <w:rPr>
          <w:rFonts w:ascii="Times New Roman" w:hAnsi="Times New Roman"/>
          <w:bCs/>
          <w:i/>
          <w:iCs/>
          <w:color w:val="000000"/>
          <w:sz w:val="20"/>
          <w:szCs w:val="20"/>
        </w:rPr>
        <w:t xml:space="preserve"> und </w:t>
      </w:r>
      <w:proofErr w:type="spellStart"/>
      <w:r w:rsidRPr="00F968E8">
        <w:rPr>
          <w:rFonts w:ascii="Times New Roman" w:hAnsi="Times New Roman"/>
          <w:bCs/>
          <w:i/>
          <w:iCs/>
          <w:color w:val="000000"/>
          <w:sz w:val="20"/>
          <w:szCs w:val="20"/>
        </w:rPr>
        <w:t>Methoden</w:t>
      </w:r>
      <w:proofErr w:type="spellEnd"/>
      <w:r w:rsidRPr="00F968E8">
        <w:rPr>
          <w:rFonts w:ascii="Times New Roman" w:hAnsi="Times New Roman"/>
          <w:bCs/>
          <w:i/>
          <w:iCs/>
          <w:color w:val="000000"/>
          <w:sz w:val="20"/>
          <w:szCs w:val="20"/>
        </w:rPr>
        <w:t xml:space="preserve"> des </w:t>
      </w:r>
      <w:proofErr w:type="spellStart"/>
      <w:r w:rsidRPr="00F968E8">
        <w:rPr>
          <w:rFonts w:ascii="Times New Roman" w:hAnsi="Times New Roman"/>
          <w:bCs/>
          <w:i/>
          <w:iCs/>
          <w:color w:val="000000"/>
          <w:sz w:val="20"/>
          <w:szCs w:val="20"/>
        </w:rPr>
        <w:t>biologischen</w:t>
      </w:r>
      <w:proofErr w:type="spellEnd"/>
      <w:r w:rsidRPr="00F968E8">
        <w:rPr>
          <w:rFonts w:ascii="Times New Roman" w:hAnsi="Times New Roman"/>
          <w:bCs/>
          <w:i/>
          <w:iCs/>
          <w:color w:val="000000"/>
          <w:sz w:val="20"/>
          <w:szCs w:val="20"/>
        </w:rPr>
        <w:t xml:space="preserve"> </w:t>
      </w:r>
      <w:proofErr w:type="spellStart"/>
      <w:r w:rsidRPr="00F968E8">
        <w:rPr>
          <w:rFonts w:ascii="Times New Roman" w:hAnsi="Times New Roman"/>
          <w:bCs/>
          <w:i/>
          <w:iCs/>
          <w:color w:val="000000"/>
          <w:sz w:val="20"/>
          <w:szCs w:val="20"/>
        </w:rPr>
        <w:t>Wasserbaus</w:t>
      </w:r>
      <w:proofErr w:type="spellEnd"/>
      <w:r w:rsidRPr="00F968E8">
        <w:rPr>
          <w:rFonts w:ascii="Times New Roman" w:hAnsi="Times New Roman"/>
          <w:bCs/>
          <w:i/>
          <w:iCs/>
          <w:color w:val="000000"/>
          <w:sz w:val="20"/>
          <w:szCs w:val="20"/>
        </w:rPr>
        <w:t xml:space="preserve">, Der </w:t>
      </w:r>
      <w:proofErr w:type="spellStart"/>
      <w:r w:rsidRPr="00F968E8">
        <w:rPr>
          <w:rFonts w:ascii="Times New Roman" w:hAnsi="Times New Roman"/>
          <w:bCs/>
          <w:i/>
          <w:iCs/>
          <w:color w:val="000000"/>
          <w:sz w:val="20"/>
          <w:szCs w:val="20"/>
        </w:rPr>
        <w:t>biologische</w:t>
      </w:r>
      <w:proofErr w:type="spellEnd"/>
      <w:r w:rsidRPr="00F968E8">
        <w:rPr>
          <w:rFonts w:ascii="Times New Roman" w:hAnsi="Times New Roman"/>
          <w:bCs/>
          <w:i/>
          <w:iCs/>
          <w:color w:val="000000"/>
          <w:sz w:val="20"/>
          <w:szCs w:val="20"/>
        </w:rPr>
        <w:t xml:space="preserve"> </w:t>
      </w:r>
      <w:proofErr w:type="spellStart"/>
      <w:r w:rsidRPr="00F968E8">
        <w:rPr>
          <w:rFonts w:ascii="Times New Roman" w:hAnsi="Times New Roman"/>
          <w:bCs/>
          <w:i/>
          <w:iCs/>
          <w:color w:val="000000"/>
          <w:sz w:val="20"/>
          <w:szCs w:val="20"/>
        </w:rPr>
        <w:t>Wasserbau</w:t>
      </w:r>
      <w:proofErr w:type="spellEnd"/>
      <w:r w:rsidRPr="00F968E8">
        <w:rPr>
          <w:rFonts w:ascii="Times New Roman" w:hAnsi="Times New Roman"/>
          <w:bCs/>
          <w:i/>
          <w:iCs/>
          <w:color w:val="000000"/>
          <w:sz w:val="20"/>
          <w:szCs w:val="20"/>
        </w:rPr>
        <w:t xml:space="preserve"> an den </w:t>
      </w:r>
      <w:proofErr w:type="spellStart"/>
      <w:r w:rsidRPr="00F968E8">
        <w:rPr>
          <w:rFonts w:ascii="Times New Roman" w:hAnsi="Times New Roman"/>
          <w:bCs/>
          <w:i/>
          <w:iCs/>
          <w:color w:val="000000"/>
          <w:sz w:val="20"/>
          <w:szCs w:val="20"/>
        </w:rPr>
        <w:t>Bun</w:t>
      </w:r>
      <w:r w:rsidR="00E20594" w:rsidRPr="00F968E8">
        <w:rPr>
          <w:rFonts w:ascii="Times New Roman" w:hAnsi="Times New Roman"/>
          <w:bCs/>
          <w:i/>
          <w:iCs/>
          <w:color w:val="000000"/>
          <w:sz w:val="20"/>
          <w:szCs w:val="20"/>
        </w:rPr>
        <w:t>deswasserstrassen</w:t>
      </w:r>
      <w:proofErr w:type="spellEnd"/>
      <w:r w:rsidR="00E20594" w:rsidRPr="00F968E8">
        <w:rPr>
          <w:rFonts w:ascii="Times New Roman" w:hAnsi="Times New Roman"/>
          <w:bCs/>
          <w:color w:val="000000"/>
          <w:sz w:val="20"/>
          <w:szCs w:val="20"/>
        </w:rPr>
        <w:t>, p.17-78</w:t>
      </w:r>
      <w:r w:rsidR="00E20594" w:rsidRPr="00F968E8">
        <w:rPr>
          <w:rFonts w:ascii="Times New Roman" w:hAnsi="Times New Roman" w:hint="eastAsia"/>
          <w:bCs/>
          <w:color w:val="000000"/>
          <w:sz w:val="20"/>
          <w:szCs w:val="20"/>
        </w:rPr>
        <w:t>.</w:t>
      </w:r>
    </w:p>
    <w:p w:rsidR="007838D2" w:rsidRDefault="00F010E4" w:rsidP="00F010E4">
      <w:pPr>
        <w:autoSpaceDE w:val="0"/>
        <w:autoSpaceDN w:val="0"/>
        <w:textAlignment w:val="bottom"/>
        <w:rPr>
          <w:rFonts w:ascii="ＭＳ 明朝" w:hAnsi="ＭＳ 明朝"/>
          <w:bCs/>
          <w:color w:val="000000"/>
          <w:sz w:val="20"/>
          <w:szCs w:val="20"/>
        </w:rPr>
      </w:pPr>
      <w:r w:rsidRPr="00F968E8">
        <w:rPr>
          <w:rFonts w:ascii="ＭＳ 明朝" w:hAnsi="ＭＳ 明朝" w:hint="eastAsia"/>
          <w:bCs/>
          <w:color w:val="000000"/>
          <w:sz w:val="20"/>
          <w:szCs w:val="20"/>
        </w:rPr>
        <w:t>8)田中周平,藤井滋穂,山田淳,畦原貴容子,西川博章(2003):ヨシ植栽地における植物群落の遷移特性分析,土木学会論文集,Ⅶ-26,</w:t>
      </w:r>
      <w:r w:rsidR="008A2FDE" w:rsidRPr="00F968E8">
        <w:rPr>
          <w:rFonts w:ascii="ＭＳ 明朝" w:hAnsi="ＭＳ 明朝" w:hint="eastAsia"/>
          <w:bCs/>
          <w:color w:val="000000"/>
          <w:sz w:val="20"/>
          <w:szCs w:val="20"/>
        </w:rPr>
        <w:t>No.</w:t>
      </w:r>
      <w:r w:rsidRPr="00F968E8">
        <w:rPr>
          <w:rFonts w:ascii="ＭＳ 明朝" w:hAnsi="ＭＳ 明朝" w:hint="eastAsia"/>
          <w:bCs/>
          <w:color w:val="000000"/>
          <w:sz w:val="20"/>
          <w:szCs w:val="20"/>
        </w:rPr>
        <w:t>727,</w:t>
      </w:r>
      <w:r w:rsidR="008A2FDE" w:rsidRPr="00F968E8">
        <w:rPr>
          <w:rFonts w:ascii="ＭＳ 明朝" w:hAnsi="ＭＳ 明朝" w:hint="eastAsia"/>
          <w:bCs/>
          <w:color w:val="000000"/>
          <w:sz w:val="20"/>
          <w:szCs w:val="20"/>
        </w:rPr>
        <w:t>p.</w:t>
      </w:r>
      <w:r w:rsidRPr="00F968E8">
        <w:rPr>
          <w:rFonts w:ascii="ＭＳ 明朝" w:hAnsi="ＭＳ 明朝" w:hint="eastAsia"/>
          <w:bCs/>
          <w:color w:val="000000"/>
          <w:sz w:val="20"/>
          <w:szCs w:val="20"/>
        </w:rPr>
        <w:t>13-22.</w:t>
      </w:r>
    </w:p>
    <w:p w:rsidR="00BC135B" w:rsidRPr="00172C39" w:rsidRDefault="00BC135B" w:rsidP="00BC135B">
      <w:pPr>
        <w:rPr>
          <w:rFonts w:ascii="Times New Roman" w:hAnsi="Times New Roman"/>
          <w:color w:val="000000"/>
        </w:rPr>
      </w:pPr>
      <w:r w:rsidRPr="00AE35AF">
        <w:rPr>
          <w:rFonts w:ascii="Times New Roman" w:hAnsi="Times New Roman" w:hint="eastAsia"/>
          <w:b/>
          <w:color w:val="000000"/>
        </w:rPr>
        <w:t>キーワード</w:t>
      </w:r>
      <w:r w:rsidRPr="00172C39">
        <w:rPr>
          <w:rFonts w:ascii="Times New Roman" w:hAnsi="Times New Roman" w:hint="eastAsia"/>
          <w:color w:val="000000"/>
        </w:rPr>
        <w:t>：再生、評価、ヨシ群落、琵琶湖、植生調査</w:t>
      </w:r>
    </w:p>
    <w:p w:rsidR="002F276F" w:rsidRDefault="00BC135B" w:rsidP="00BC135B">
      <w:pPr>
        <w:autoSpaceDE w:val="0"/>
        <w:autoSpaceDN w:val="0"/>
        <w:textAlignment w:val="bottom"/>
      </w:pPr>
      <w:r w:rsidRPr="00AE35AF">
        <w:rPr>
          <w:rFonts w:hint="eastAsia"/>
          <w:b/>
        </w:rPr>
        <w:t>Key Words</w:t>
      </w:r>
      <w:r w:rsidRPr="00172C39">
        <w:rPr>
          <w:rFonts w:hint="eastAsia"/>
        </w:rPr>
        <w:t>：</w:t>
      </w:r>
      <w:r w:rsidRPr="00172C39">
        <w:rPr>
          <w:rFonts w:hint="eastAsia"/>
        </w:rPr>
        <w:t>Restoration, Evaluation, Reed Community, Lake Biwa, Vegetation Survey</w:t>
      </w:r>
      <w:r w:rsidR="00E210AA">
        <w:t xml:space="preserve">,  </w:t>
      </w:r>
      <w:r w:rsidR="00E210AA">
        <w:rPr>
          <w:rFonts w:hint="eastAsia"/>
        </w:rPr>
        <w:t xml:space="preserve">　</w:t>
      </w:r>
      <w:r w:rsidR="00E210AA">
        <w:rPr>
          <w:rFonts w:hint="eastAsia"/>
        </w:rPr>
        <w:t>Water Environment</w:t>
      </w:r>
    </w:p>
    <w:p w:rsidR="002F276F" w:rsidRDefault="002F276F" w:rsidP="00BC135B">
      <w:pPr>
        <w:autoSpaceDE w:val="0"/>
        <w:autoSpaceDN w:val="0"/>
        <w:textAlignment w:val="bottom"/>
        <w:rPr>
          <w:rFonts w:hint="eastAsia"/>
        </w:rPr>
        <w:sectPr w:rsidR="002F276F" w:rsidSect="00336A06">
          <w:type w:val="continuous"/>
          <w:pgSz w:w="11906" w:h="16838" w:code="9"/>
          <w:pgMar w:top="1134" w:right="851" w:bottom="1134" w:left="851" w:header="851" w:footer="992" w:gutter="0"/>
          <w:cols w:num="2" w:space="425"/>
          <w:docGrid w:type="linesAndChars" w:linePitch="310" w:charSpace="-2958"/>
        </w:sectPr>
      </w:pPr>
    </w:p>
    <w:p w:rsidR="00BC135B" w:rsidRPr="00F968E8" w:rsidRDefault="00BC135B" w:rsidP="00BC135B">
      <w:pPr>
        <w:autoSpaceDE w:val="0"/>
        <w:autoSpaceDN w:val="0"/>
        <w:textAlignment w:val="bottom"/>
        <w:rPr>
          <w:rFonts w:ascii="ＭＳ 明朝" w:hAnsi="ＭＳ 明朝"/>
          <w:bCs/>
          <w:color w:val="000000"/>
          <w:sz w:val="20"/>
          <w:szCs w:val="20"/>
        </w:rPr>
      </w:pPr>
    </w:p>
    <w:sectPr w:rsidR="00BC135B" w:rsidRPr="00F968E8" w:rsidSect="00E210AA">
      <w:type w:val="continuous"/>
      <w:pgSz w:w="11906" w:h="16838" w:code="9"/>
      <w:pgMar w:top="1134" w:right="851" w:bottom="1134" w:left="851" w:header="851" w:footer="992" w:gutter="0"/>
      <w:cols w:space="425"/>
      <w:docGrid w:type="linesAndChars" w:linePitch="325" w:charSpace="-2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54199"/>
    <w:multiLevelType w:val="hybridMultilevel"/>
    <w:tmpl w:val="44E8DC64"/>
    <w:lvl w:ilvl="0" w:tplc="65B64E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7A0F9B"/>
    <w:multiLevelType w:val="hybridMultilevel"/>
    <w:tmpl w:val="85CE9E58"/>
    <w:lvl w:ilvl="0" w:tplc="F9EED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871A6E"/>
    <w:multiLevelType w:val="hybridMultilevel"/>
    <w:tmpl w:val="441C7B6E"/>
    <w:lvl w:ilvl="0" w:tplc="DDDE42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8"/>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DF1"/>
    <w:rsid w:val="00001716"/>
    <w:rsid w:val="000070E3"/>
    <w:rsid w:val="000100C3"/>
    <w:rsid w:val="00010AEF"/>
    <w:rsid w:val="0001343B"/>
    <w:rsid w:val="00015607"/>
    <w:rsid w:val="00016787"/>
    <w:rsid w:val="000411D9"/>
    <w:rsid w:val="00042CE9"/>
    <w:rsid w:val="0004325D"/>
    <w:rsid w:val="0004560D"/>
    <w:rsid w:val="0005079A"/>
    <w:rsid w:val="00051D36"/>
    <w:rsid w:val="000529BC"/>
    <w:rsid w:val="0005435A"/>
    <w:rsid w:val="000607A1"/>
    <w:rsid w:val="00072B56"/>
    <w:rsid w:val="000747E6"/>
    <w:rsid w:val="00081E02"/>
    <w:rsid w:val="00082F44"/>
    <w:rsid w:val="00085C44"/>
    <w:rsid w:val="00091213"/>
    <w:rsid w:val="00095C47"/>
    <w:rsid w:val="000A11FB"/>
    <w:rsid w:val="000A27D5"/>
    <w:rsid w:val="000B11BE"/>
    <w:rsid w:val="000B15CD"/>
    <w:rsid w:val="000B5E36"/>
    <w:rsid w:val="000B718E"/>
    <w:rsid w:val="000B79CF"/>
    <w:rsid w:val="000C26D8"/>
    <w:rsid w:val="000C2F19"/>
    <w:rsid w:val="000D086F"/>
    <w:rsid w:val="000D1338"/>
    <w:rsid w:val="000D238A"/>
    <w:rsid w:val="000D25AF"/>
    <w:rsid w:val="000D43AF"/>
    <w:rsid w:val="000D4D61"/>
    <w:rsid w:val="000D7622"/>
    <w:rsid w:val="000D7F4D"/>
    <w:rsid w:val="000E5F92"/>
    <w:rsid w:val="000E7BBF"/>
    <w:rsid w:val="000F01BA"/>
    <w:rsid w:val="000F0F8D"/>
    <w:rsid w:val="000F3FF7"/>
    <w:rsid w:val="000F47AE"/>
    <w:rsid w:val="000F77F2"/>
    <w:rsid w:val="0010050E"/>
    <w:rsid w:val="00104066"/>
    <w:rsid w:val="00104405"/>
    <w:rsid w:val="00110C63"/>
    <w:rsid w:val="00114772"/>
    <w:rsid w:val="0011751B"/>
    <w:rsid w:val="00120C2D"/>
    <w:rsid w:val="0012555F"/>
    <w:rsid w:val="00133452"/>
    <w:rsid w:val="0013353F"/>
    <w:rsid w:val="00133966"/>
    <w:rsid w:val="001463EB"/>
    <w:rsid w:val="001509CD"/>
    <w:rsid w:val="00156820"/>
    <w:rsid w:val="00156EDC"/>
    <w:rsid w:val="00161AAC"/>
    <w:rsid w:val="00162A94"/>
    <w:rsid w:val="00167B7C"/>
    <w:rsid w:val="001727CE"/>
    <w:rsid w:val="00172C39"/>
    <w:rsid w:val="00175398"/>
    <w:rsid w:val="00185F12"/>
    <w:rsid w:val="001A083A"/>
    <w:rsid w:val="001A340F"/>
    <w:rsid w:val="001A5A5B"/>
    <w:rsid w:val="001B010B"/>
    <w:rsid w:val="001B34E8"/>
    <w:rsid w:val="001B43D5"/>
    <w:rsid w:val="001B4F3C"/>
    <w:rsid w:val="001B71FF"/>
    <w:rsid w:val="001C09F4"/>
    <w:rsid w:val="001C572F"/>
    <w:rsid w:val="001D15C4"/>
    <w:rsid w:val="001E3F0B"/>
    <w:rsid w:val="001E4BCF"/>
    <w:rsid w:val="001E6C0F"/>
    <w:rsid w:val="001F11F9"/>
    <w:rsid w:val="001F3995"/>
    <w:rsid w:val="001F6091"/>
    <w:rsid w:val="00204A8B"/>
    <w:rsid w:val="0021454C"/>
    <w:rsid w:val="00226DC8"/>
    <w:rsid w:val="00227292"/>
    <w:rsid w:val="00234812"/>
    <w:rsid w:val="0023675A"/>
    <w:rsid w:val="00241C9E"/>
    <w:rsid w:val="00246938"/>
    <w:rsid w:val="0025425C"/>
    <w:rsid w:val="00254C3D"/>
    <w:rsid w:val="00255614"/>
    <w:rsid w:val="00256764"/>
    <w:rsid w:val="00260837"/>
    <w:rsid w:val="0026366D"/>
    <w:rsid w:val="00264DCD"/>
    <w:rsid w:val="002667F2"/>
    <w:rsid w:val="002668F8"/>
    <w:rsid w:val="002670E6"/>
    <w:rsid w:val="00286FB9"/>
    <w:rsid w:val="00287263"/>
    <w:rsid w:val="0029084C"/>
    <w:rsid w:val="0029311C"/>
    <w:rsid w:val="00293EC0"/>
    <w:rsid w:val="002A1229"/>
    <w:rsid w:val="002A37E9"/>
    <w:rsid w:val="002A3A82"/>
    <w:rsid w:val="002A4087"/>
    <w:rsid w:val="002A47B2"/>
    <w:rsid w:val="002A6177"/>
    <w:rsid w:val="002B538F"/>
    <w:rsid w:val="002B5736"/>
    <w:rsid w:val="002B7026"/>
    <w:rsid w:val="002B70AB"/>
    <w:rsid w:val="002C207E"/>
    <w:rsid w:val="002C6B25"/>
    <w:rsid w:val="002D067C"/>
    <w:rsid w:val="002D79CD"/>
    <w:rsid w:val="002D7FA7"/>
    <w:rsid w:val="002E0140"/>
    <w:rsid w:val="002E4DD4"/>
    <w:rsid w:val="002E6A77"/>
    <w:rsid w:val="002E7294"/>
    <w:rsid w:val="002F0734"/>
    <w:rsid w:val="002F276F"/>
    <w:rsid w:val="002F7D76"/>
    <w:rsid w:val="0030107D"/>
    <w:rsid w:val="003130B5"/>
    <w:rsid w:val="00317282"/>
    <w:rsid w:val="003178D9"/>
    <w:rsid w:val="00320D2F"/>
    <w:rsid w:val="00327390"/>
    <w:rsid w:val="003274C9"/>
    <w:rsid w:val="0033222B"/>
    <w:rsid w:val="0033246D"/>
    <w:rsid w:val="00335665"/>
    <w:rsid w:val="00336A06"/>
    <w:rsid w:val="00337495"/>
    <w:rsid w:val="00345D72"/>
    <w:rsid w:val="00345FC8"/>
    <w:rsid w:val="003462BD"/>
    <w:rsid w:val="0035453F"/>
    <w:rsid w:val="003551FC"/>
    <w:rsid w:val="003576E3"/>
    <w:rsid w:val="003649E4"/>
    <w:rsid w:val="00367D98"/>
    <w:rsid w:val="00373E0D"/>
    <w:rsid w:val="00373FC1"/>
    <w:rsid w:val="003760DA"/>
    <w:rsid w:val="00381F74"/>
    <w:rsid w:val="00384D11"/>
    <w:rsid w:val="003912DD"/>
    <w:rsid w:val="0039274B"/>
    <w:rsid w:val="003958D3"/>
    <w:rsid w:val="003A228C"/>
    <w:rsid w:val="003A5B3E"/>
    <w:rsid w:val="003A767A"/>
    <w:rsid w:val="003B14A5"/>
    <w:rsid w:val="003B2480"/>
    <w:rsid w:val="003B30C2"/>
    <w:rsid w:val="003C3263"/>
    <w:rsid w:val="003C4EE9"/>
    <w:rsid w:val="003D0783"/>
    <w:rsid w:val="003D2DC6"/>
    <w:rsid w:val="003D3DE5"/>
    <w:rsid w:val="003D3FAF"/>
    <w:rsid w:val="003D58B1"/>
    <w:rsid w:val="003D7E31"/>
    <w:rsid w:val="003D7EF6"/>
    <w:rsid w:val="003E7C96"/>
    <w:rsid w:val="003F1AF3"/>
    <w:rsid w:val="003F235A"/>
    <w:rsid w:val="003F2FFC"/>
    <w:rsid w:val="003F307A"/>
    <w:rsid w:val="00400634"/>
    <w:rsid w:val="00401840"/>
    <w:rsid w:val="004040BD"/>
    <w:rsid w:val="00412984"/>
    <w:rsid w:val="00413D35"/>
    <w:rsid w:val="00420170"/>
    <w:rsid w:val="004211C3"/>
    <w:rsid w:val="00423B31"/>
    <w:rsid w:val="00424ECA"/>
    <w:rsid w:val="0043493A"/>
    <w:rsid w:val="0043699D"/>
    <w:rsid w:val="00440B14"/>
    <w:rsid w:val="0044207C"/>
    <w:rsid w:val="00447D06"/>
    <w:rsid w:val="00450376"/>
    <w:rsid w:val="00452683"/>
    <w:rsid w:val="00453AD8"/>
    <w:rsid w:val="004650A6"/>
    <w:rsid w:val="00466229"/>
    <w:rsid w:val="0047082A"/>
    <w:rsid w:val="00471183"/>
    <w:rsid w:val="00472689"/>
    <w:rsid w:val="00473ED4"/>
    <w:rsid w:val="00474F68"/>
    <w:rsid w:val="0047503E"/>
    <w:rsid w:val="00482BE3"/>
    <w:rsid w:val="004906A4"/>
    <w:rsid w:val="004A0E2F"/>
    <w:rsid w:val="004B0DF0"/>
    <w:rsid w:val="004B39FB"/>
    <w:rsid w:val="004B3A9E"/>
    <w:rsid w:val="004B46A5"/>
    <w:rsid w:val="004B4F52"/>
    <w:rsid w:val="004C2149"/>
    <w:rsid w:val="004C27D5"/>
    <w:rsid w:val="004C2FCC"/>
    <w:rsid w:val="004D0783"/>
    <w:rsid w:val="004D17AA"/>
    <w:rsid w:val="004D4C5A"/>
    <w:rsid w:val="004D5ACF"/>
    <w:rsid w:val="004D6537"/>
    <w:rsid w:val="004D6E28"/>
    <w:rsid w:val="004D784E"/>
    <w:rsid w:val="004E2084"/>
    <w:rsid w:val="004E68CC"/>
    <w:rsid w:val="004F1726"/>
    <w:rsid w:val="004F50EB"/>
    <w:rsid w:val="004F5738"/>
    <w:rsid w:val="004F7B45"/>
    <w:rsid w:val="005050CC"/>
    <w:rsid w:val="005053E8"/>
    <w:rsid w:val="0050771F"/>
    <w:rsid w:val="005077B1"/>
    <w:rsid w:val="005139E9"/>
    <w:rsid w:val="00514FCF"/>
    <w:rsid w:val="005268BD"/>
    <w:rsid w:val="00531531"/>
    <w:rsid w:val="00534B91"/>
    <w:rsid w:val="00536822"/>
    <w:rsid w:val="00542697"/>
    <w:rsid w:val="0054353A"/>
    <w:rsid w:val="005450E5"/>
    <w:rsid w:val="00551AC8"/>
    <w:rsid w:val="00554FD5"/>
    <w:rsid w:val="005603E4"/>
    <w:rsid w:val="00561278"/>
    <w:rsid w:val="00564387"/>
    <w:rsid w:val="0056594E"/>
    <w:rsid w:val="005677EF"/>
    <w:rsid w:val="00573287"/>
    <w:rsid w:val="005733FC"/>
    <w:rsid w:val="00574887"/>
    <w:rsid w:val="00574A69"/>
    <w:rsid w:val="00575B03"/>
    <w:rsid w:val="00576AEF"/>
    <w:rsid w:val="0058157A"/>
    <w:rsid w:val="00581629"/>
    <w:rsid w:val="00594703"/>
    <w:rsid w:val="00596E11"/>
    <w:rsid w:val="00597212"/>
    <w:rsid w:val="005A005D"/>
    <w:rsid w:val="005A04EA"/>
    <w:rsid w:val="005A22DC"/>
    <w:rsid w:val="005A33D7"/>
    <w:rsid w:val="005A7F06"/>
    <w:rsid w:val="005B0E5A"/>
    <w:rsid w:val="005B2D78"/>
    <w:rsid w:val="005B3CD7"/>
    <w:rsid w:val="005B48F9"/>
    <w:rsid w:val="005B6FC6"/>
    <w:rsid w:val="005C4877"/>
    <w:rsid w:val="005C5CDA"/>
    <w:rsid w:val="005D24D1"/>
    <w:rsid w:val="005E4147"/>
    <w:rsid w:val="005E47E4"/>
    <w:rsid w:val="005E6076"/>
    <w:rsid w:val="005F24B5"/>
    <w:rsid w:val="005F677B"/>
    <w:rsid w:val="006009B6"/>
    <w:rsid w:val="00611418"/>
    <w:rsid w:val="0061199B"/>
    <w:rsid w:val="00616096"/>
    <w:rsid w:val="00617BE2"/>
    <w:rsid w:val="00621D0C"/>
    <w:rsid w:val="00622AD2"/>
    <w:rsid w:val="0062468E"/>
    <w:rsid w:val="006265FF"/>
    <w:rsid w:val="006279B9"/>
    <w:rsid w:val="00627E39"/>
    <w:rsid w:val="006301B4"/>
    <w:rsid w:val="006374CE"/>
    <w:rsid w:val="00641815"/>
    <w:rsid w:val="00641C50"/>
    <w:rsid w:val="006429D4"/>
    <w:rsid w:val="0064347A"/>
    <w:rsid w:val="00645F51"/>
    <w:rsid w:val="00646267"/>
    <w:rsid w:val="00647050"/>
    <w:rsid w:val="006504BF"/>
    <w:rsid w:val="006614D8"/>
    <w:rsid w:val="00662505"/>
    <w:rsid w:val="00662AC6"/>
    <w:rsid w:val="006634FE"/>
    <w:rsid w:val="006638FC"/>
    <w:rsid w:val="006665AF"/>
    <w:rsid w:val="00666FC2"/>
    <w:rsid w:val="00670138"/>
    <w:rsid w:val="00672381"/>
    <w:rsid w:val="00675673"/>
    <w:rsid w:val="006811C2"/>
    <w:rsid w:val="00681B95"/>
    <w:rsid w:val="006831E4"/>
    <w:rsid w:val="00683A43"/>
    <w:rsid w:val="006840D8"/>
    <w:rsid w:val="0068661B"/>
    <w:rsid w:val="006867E7"/>
    <w:rsid w:val="006870F4"/>
    <w:rsid w:val="00690493"/>
    <w:rsid w:val="00691156"/>
    <w:rsid w:val="00692ABB"/>
    <w:rsid w:val="0069590E"/>
    <w:rsid w:val="006A20E9"/>
    <w:rsid w:val="006A446D"/>
    <w:rsid w:val="006A65A8"/>
    <w:rsid w:val="006B226D"/>
    <w:rsid w:val="006B27DD"/>
    <w:rsid w:val="006B33BA"/>
    <w:rsid w:val="006C1135"/>
    <w:rsid w:val="006C1952"/>
    <w:rsid w:val="006C1ADA"/>
    <w:rsid w:val="006C485E"/>
    <w:rsid w:val="006C5BD7"/>
    <w:rsid w:val="006C6A16"/>
    <w:rsid w:val="006D1B7B"/>
    <w:rsid w:val="006D6248"/>
    <w:rsid w:val="006E4E8F"/>
    <w:rsid w:val="006E6DB9"/>
    <w:rsid w:val="006F2D1E"/>
    <w:rsid w:val="006F3A57"/>
    <w:rsid w:val="006F422C"/>
    <w:rsid w:val="006F6351"/>
    <w:rsid w:val="006F68C8"/>
    <w:rsid w:val="007018D2"/>
    <w:rsid w:val="00702F65"/>
    <w:rsid w:val="00705462"/>
    <w:rsid w:val="00712BB9"/>
    <w:rsid w:val="00714A44"/>
    <w:rsid w:val="007173BD"/>
    <w:rsid w:val="00724054"/>
    <w:rsid w:val="00727B78"/>
    <w:rsid w:val="00730298"/>
    <w:rsid w:val="00731AB5"/>
    <w:rsid w:val="00733736"/>
    <w:rsid w:val="007343E1"/>
    <w:rsid w:val="00741924"/>
    <w:rsid w:val="007432AA"/>
    <w:rsid w:val="0075405D"/>
    <w:rsid w:val="00754F26"/>
    <w:rsid w:val="00755CFE"/>
    <w:rsid w:val="00756827"/>
    <w:rsid w:val="00764DBB"/>
    <w:rsid w:val="00765F3D"/>
    <w:rsid w:val="00766FF0"/>
    <w:rsid w:val="007703F9"/>
    <w:rsid w:val="00770AC7"/>
    <w:rsid w:val="007740DF"/>
    <w:rsid w:val="007769DC"/>
    <w:rsid w:val="00781D62"/>
    <w:rsid w:val="00782208"/>
    <w:rsid w:val="007838D2"/>
    <w:rsid w:val="00785BD2"/>
    <w:rsid w:val="00785E60"/>
    <w:rsid w:val="007A2FAD"/>
    <w:rsid w:val="007B175B"/>
    <w:rsid w:val="007B17B2"/>
    <w:rsid w:val="007C5440"/>
    <w:rsid w:val="007C54D7"/>
    <w:rsid w:val="007D5588"/>
    <w:rsid w:val="007D57EE"/>
    <w:rsid w:val="007D5982"/>
    <w:rsid w:val="007E03F0"/>
    <w:rsid w:val="007E1A9B"/>
    <w:rsid w:val="007E1E01"/>
    <w:rsid w:val="007F2435"/>
    <w:rsid w:val="007F414B"/>
    <w:rsid w:val="007F7C93"/>
    <w:rsid w:val="00801737"/>
    <w:rsid w:val="00801C8A"/>
    <w:rsid w:val="008055E7"/>
    <w:rsid w:val="00807959"/>
    <w:rsid w:val="00814382"/>
    <w:rsid w:val="00815DB9"/>
    <w:rsid w:val="008178B8"/>
    <w:rsid w:val="0082165C"/>
    <w:rsid w:val="008242C7"/>
    <w:rsid w:val="00824ABC"/>
    <w:rsid w:val="00826E46"/>
    <w:rsid w:val="00827F5C"/>
    <w:rsid w:val="008340F0"/>
    <w:rsid w:val="00834B48"/>
    <w:rsid w:val="0083573B"/>
    <w:rsid w:val="00835A6F"/>
    <w:rsid w:val="00837AE9"/>
    <w:rsid w:val="00841A74"/>
    <w:rsid w:val="00842142"/>
    <w:rsid w:val="0085146A"/>
    <w:rsid w:val="008523C5"/>
    <w:rsid w:val="0085416E"/>
    <w:rsid w:val="008552A1"/>
    <w:rsid w:val="0085581A"/>
    <w:rsid w:val="0085794D"/>
    <w:rsid w:val="008610F1"/>
    <w:rsid w:val="00861BD3"/>
    <w:rsid w:val="00870516"/>
    <w:rsid w:val="008757DE"/>
    <w:rsid w:val="00880707"/>
    <w:rsid w:val="00880F56"/>
    <w:rsid w:val="00881A71"/>
    <w:rsid w:val="00886DE1"/>
    <w:rsid w:val="008A0A1F"/>
    <w:rsid w:val="008A2FDE"/>
    <w:rsid w:val="008A35EE"/>
    <w:rsid w:val="008A67D5"/>
    <w:rsid w:val="008B01F8"/>
    <w:rsid w:val="008C0139"/>
    <w:rsid w:val="008D0A54"/>
    <w:rsid w:val="008D0E09"/>
    <w:rsid w:val="008D19F9"/>
    <w:rsid w:val="008D2CE5"/>
    <w:rsid w:val="008D32BA"/>
    <w:rsid w:val="008D47AC"/>
    <w:rsid w:val="008D61E1"/>
    <w:rsid w:val="008D63C5"/>
    <w:rsid w:val="008E183C"/>
    <w:rsid w:val="008F078C"/>
    <w:rsid w:val="008F2FDE"/>
    <w:rsid w:val="008F3DD6"/>
    <w:rsid w:val="008F4FC5"/>
    <w:rsid w:val="008F5C22"/>
    <w:rsid w:val="00901EC3"/>
    <w:rsid w:val="00915940"/>
    <w:rsid w:val="00916729"/>
    <w:rsid w:val="0092061C"/>
    <w:rsid w:val="0092366D"/>
    <w:rsid w:val="00925555"/>
    <w:rsid w:val="009264C1"/>
    <w:rsid w:val="00927753"/>
    <w:rsid w:val="009356DE"/>
    <w:rsid w:val="009443DC"/>
    <w:rsid w:val="0095462E"/>
    <w:rsid w:val="00954854"/>
    <w:rsid w:val="009555C0"/>
    <w:rsid w:val="00955F59"/>
    <w:rsid w:val="0096119A"/>
    <w:rsid w:val="009619A6"/>
    <w:rsid w:val="00962650"/>
    <w:rsid w:val="00963112"/>
    <w:rsid w:val="00965375"/>
    <w:rsid w:val="00966C76"/>
    <w:rsid w:val="0097028C"/>
    <w:rsid w:val="00970747"/>
    <w:rsid w:val="00974001"/>
    <w:rsid w:val="00975E18"/>
    <w:rsid w:val="00976AE9"/>
    <w:rsid w:val="0097787E"/>
    <w:rsid w:val="00977A75"/>
    <w:rsid w:val="0098163A"/>
    <w:rsid w:val="00984D38"/>
    <w:rsid w:val="00984EE4"/>
    <w:rsid w:val="00986382"/>
    <w:rsid w:val="0099104B"/>
    <w:rsid w:val="00992FBB"/>
    <w:rsid w:val="00994758"/>
    <w:rsid w:val="009974E9"/>
    <w:rsid w:val="00997A65"/>
    <w:rsid w:val="00997D06"/>
    <w:rsid w:val="009A5453"/>
    <w:rsid w:val="009A579B"/>
    <w:rsid w:val="009A6679"/>
    <w:rsid w:val="009B3C61"/>
    <w:rsid w:val="009C0E06"/>
    <w:rsid w:val="009C3773"/>
    <w:rsid w:val="009C7CDB"/>
    <w:rsid w:val="009D126B"/>
    <w:rsid w:val="009D4316"/>
    <w:rsid w:val="009D6C9A"/>
    <w:rsid w:val="009E0DB3"/>
    <w:rsid w:val="00A005DB"/>
    <w:rsid w:val="00A05681"/>
    <w:rsid w:val="00A11EFE"/>
    <w:rsid w:val="00A12474"/>
    <w:rsid w:val="00A14545"/>
    <w:rsid w:val="00A157D3"/>
    <w:rsid w:val="00A2244F"/>
    <w:rsid w:val="00A24C18"/>
    <w:rsid w:val="00A25823"/>
    <w:rsid w:val="00A26C9E"/>
    <w:rsid w:val="00A3189D"/>
    <w:rsid w:val="00A31B92"/>
    <w:rsid w:val="00A326B2"/>
    <w:rsid w:val="00A33FB2"/>
    <w:rsid w:val="00A34F69"/>
    <w:rsid w:val="00A352D9"/>
    <w:rsid w:val="00A359A8"/>
    <w:rsid w:val="00A35CE7"/>
    <w:rsid w:val="00A44B2B"/>
    <w:rsid w:val="00A46253"/>
    <w:rsid w:val="00A503EB"/>
    <w:rsid w:val="00A60F5E"/>
    <w:rsid w:val="00A63081"/>
    <w:rsid w:val="00A639C3"/>
    <w:rsid w:val="00A66621"/>
    <w:rsid w:val="00A67271"/>
    <w:rsid w:val="00A67AAA"/>
    <w:rsid w:val="00A84763"/>
    <w:rsid w:val="00A861CB"/>
    <w:rsid w:val="00A87B5D"/>
    <w:rsid w:val="00A928D2"/>
    <w:rsid w:val="00A93585"/>
    <w:rsid w:val="00A961F0"/>
    <w:rsid w:val="00AA2496"/>
    <w:rsid w:val="00AA2A76"/>
    <w:rsid w:val="00AA2EE2"/>
    <w:rsid w:val="00AA7643"/>
    <w:rsid w:val="00AB049E"/>
    <w:rsid w:val="00AB238E"/>
    <w:rsid w:val="00AB4E10"/>
    <w:rsid w:val="00AB5278"/>
    <w:rsid w:val="00AC35C3"/>
    <w:rsid w:val="00AC3CCB"/>
    <w:rsid w:val="00AC6820"/>
    <w:rsid w:val="00AD23D8"/>
    <w:rsid w:val="00AD332B"/>
    <w:rsid w:val="00AD7CD3"/>
    <w:rsid w:val="00AE35AF"/>
    <w:rsid w:val="00AE47C4"/>
    <w:rsid w:val="00AF1FE5"/>
    <w:rsid w:val="00AF2DE6"/>
    <w:rsid w:val="00AF5CCC"/>
    <w:rsid w:val="00B01A92"/>
    <w:rsid w:val="00B01BE0"/>
    <w:rsid w:val="00B03103"/>
    <w:rsid w:val="00B045AC"/>
    <w:rsid w:val="00B05769"/>
    <w:rsid w:val="00B11E33"/>
    <w:rsid w:val="00B13E78"/>
    <w:rsid w:val="00B140CE"/>
    <w:rsid w:val="00B17EB7"/>
    <w:rsid w:val="00B2031F"/>
    <w:rsid w:val="00B22F84"/>
    <w:rsid w:val="00B2404B"/>
    <w:rsid w:val="00B24083"/>
    <w:rsid w:val="00B25F17"/>
    <w:rsid w:val="00B32681"/>
    <w:rsid w:val="00B34826"/>
    <w:rsid w:val="00B36DF1"/>
    <w:rsid w:val="00B374B5"/>
    <w:rsid w:val="00B4143C"/>
    <w:rsid w:val="00B42521"/>
    <w:rsid w:val="00B43DE0"/>
    <w:rsid w:val="00B45997"/>
    <w:rsid w:val="00B47E29"/>
    <w:rsid w:val="00B668CB"/>
    <w:rsid w:val="00B7590A"/>
    <w:rsid w:val="00B77A3E"/>
    <w:rsid w:val="00B906D0"/>
    <w:rsid w:val="00B90DB7"/>
    <w:rsid w:val="00B95B04"/>
    <w:rsid w:val="00B97376"/>
    <w:rsid w:val="00B9797B"/>
    <w:rsid w:val="00BA0D68"/>
    <w:rsid w:val="00BB53AF"/>
    <w:rsid w:val="00BB630A"/>
    <w:rsid w:val="00BB71A3"/>
    <w:rsid w:val="00BB7B10"/>
    <w:rsid w:val="00BC0593"/>
    <w:rsid w:val="00BC135B"/>
    <w:rsid w:val="00BC16F7"/>
    <w:rsid w:val="00BC21E6"/>
    <w:rsid w:val="00BC5783"/>
    <w:rsid w:val="00BC5ADE"/>
    <w:rsid w:val="00BC7DD4"/>
    <w:rsid w:val="00BD064F"/>
    <w:rsid w:val="00BD245D"/>
    <w:rsid w:val="00BD6117"/>
    <w:rsid w:val="00BD747F"/>
    <w:rsid w:val="00BE6785"/>
    <w:rsid w:val="00BE6CA5"/>
    <w:rsid w:val="00BE74CC"/>
    <w:rsid w:val="00BF0BFF"/>
    <w:rsid w:val="00BF43F3"/>
    <w:rsid w:val="00C076DB"/>
    <w:rsid w:val="00C20C80"/>
    <w:rsid w:val="00C22170"/>
    <w:rsid w:val="00C230EA"/>
    <w:rsid w:val="00C23894"/>
    <w:rsid w:val="00C23E6B"/>
    <w:rsid w:val="00C25616"/>
    <w:rsid w:val="00C2747F"/>
    <w:rsid w:val="00C30423"/>
    <w:rsid w:val="00C304DE"/>
    <w:rsid w:val="00C33238"/>
    <w:rsid w:val="00C352CB"/>
    <w:rsid w:val="00C402CB"/>
    <w:rsid w:val="00C40A25"/>
    <w:rsid w:val="00C44392"/>
    <w:rsid w:val="00C449CD"/>
    <w:rsid w:val="00C5271A"/>
    <w:rsid w:val="00C5314A"/>
    <w:rsid w:val="00C54172"/>
    <w:rsid w:val="00C575F3"/>
    <w:rsid w:val="00C57E93"/>
    <w:rsid w:val="00C61275"/>
    <w:rsid w:val="00C64162"/>
    <w:rsid w:val="00C65CA0"/>
    <w:rsid w:val="00C724A9"/>
    <w:rsid w:val="00C75E5E"/>
    <w:rsid w:val="00C7705F"/>
    <w:rsid w:val="00C77489"/>
    <w:rsid w:val="00C77D3A"/>
    <w:rsid w:val="00C81261"/>
    <w:rsid w:val="00C82559"/>
    <w:rsid w:val="00C84216"/>
    <w:rsid w:val="00C87EF7"/>
    <w:rsid w:val="00C915BF"/>
    <w:rsid w:val="00C92CFC"/>
    <w:rsid w:val="00C94E29"/>
    <w:rsid w:val="00C95947"/>
    <w:rsid w:val="00CB317D"/>
    <w:rsid w:val="00CB7EE0"/>
    <w:rsid w:val="00CC56E0"/>
    <w:rsid w:val="00CC78A9"/>
    <w:rsid w:val="00CD63B1"/>
    <w:rsid w:val="00CE2008"/>
    <w:rsid w:val="00CE67BD"/>
    <w:rsid w:val="00CF05F9"/>
    <w:rsid w:val="00CF2275"/>
    <w:rsid w:val="00CF37B9"/>
    <w:rsid w:val="00CF75A0"/>
    <w:rsid w:val="00D00AC6"/>
    <w:rsid w:val="00D03670"/>
    <w:rsid w:val="00D040E3"/>
    <w:rsid w:val="00D1563B"/>
    <w:rsid w:val="00D249D4"/>
    <w:rsid w:val="00D2672B"/>
    <w:rsid w:val="00D27618"/>
    <w:rsid w:val="00D334EE"/>
    <w:rsid w:val="00D419C5"/>
    <w:rsid w:val="00D50779"/>
    <w:rsid w:val="00D514C9"/>
    <w:rsid w:val="00D612A8"/>
    <w:rsid w:val="00D62641"/>
    <w:rsid w:val="00D632D6"/>
    <w:rsid w:val="00D6368C"/>
    <w:rsid w:val="00D67283"/>
    <w:rsid w:val="00D70B70"/>
    <w:rsid w:val="00D725D2"/>
    <w:rsid w:val="00D74878"/>
    <w:rsid w:val="00D75718"/>
    <w:rsid w:val="00D823DF"/>
    <w:rsid w:val="00D84EC5"/>
    <w:rsid w:val="00D86EA3"/>
    <w:rsid w:val="00D879F4"/>
    <w:rsid w:val="00D90892"/>
    <w:rsid w:val="00D956A3"/>
    <w:rsid w:val="00D96E34"/>
    <w:rsid w:val="00DA03B8"/>
    <w:rsid w:val="00DA3B1E"/>
    <w:rsid w:val="00DA4956"/>
    <w:rsid w:val="00DB42E4"/>
    <w:rsid w:val="00DB435B"/>
    <w:rsid w:val="00DB5639"/>
    <w:rsid w:val="00DB7B2A"/>
    <w:rsid w:val="00DC052A"/>
    <w:rsid w:val="00DC69F1"/>
    <w:rsid w:val="00DD0B43"/>
    <w:rsid w:val="00DD16F0"/>
    <w:rsid w:val="00DD1ACE"/>
    <w:rsid w:val="00DD28BE"/>
    <w:rsid w:val="00DD452D"/>
    <w:rsid w:val="00DE52FB"/>
    <w:rsid w:val="00DE5308"/>
    <w:rsid w:val="00DF3898"/>
    <w:rsid w:val="00DF513C"/>
    <w:rsid w:val="00DF5297"/>
    <w:rsid w:val="00DF6D51"/>
    <w:rsid w:val="00E0103A"/>
    <w:rsid w:val="00E014D9"/>
    <w:rsid w:val="00E04544"/>
    <w:rsid w:val="00E047EB"/>
    <w:rsid w:val="00E057BD"/>
    <w:rsid w:val="00E07B42"/>
    <w:rsid w:val="00E10FD0"/>
    <w:rsid w:val="00E13AA8"/>
    <w:rsid w:val="00E20594"/>
    <w:rsid w:val="00E2083A"/>
    <w:rsid w:val="00E210AA"/>
    <w:rsid w:val="00E22594"/>
    <w:rsid w:val="00E25005"/>
    <w:rsid w:val="00E30152"/>
    <w:rsid w:val="00E30482"/>
    <w:rsid w:val="00E36170"/>
    <w:rsid w:val="00E36AA2"/>
    <w:rsid w:val="00E437C4"/>
    <w:rsid w:val="00E508E5"/>
    <w:rsid w:val="00E51E16"/>
    <w:rsid w:val="00E52AC1"/>
    <w:rsid w:val="00E572FE"/>
    <w:rsid w:val="00E57E81"/>
    <w:rsid w:val="00E62708"/>
    <w:rsid w:val="00E64A41"/>
    <w:rsid w:val="00E64A44"/>
    <w:rsid w:val="00E65A38"/>
    <w:rsid w:val="00E8381F"/>
    <w:rsid w:val="00E85979"/>
    <w:rsid w:val="00E85A4C"/>
    <w:rsid w:val="00E955F0"/>
    <w:rsid w:val="00EA075F"/>
    <w:rsid w:val="00EA5FC3"/>
    <w:rsid w:val="00EB1974"/>
    <w:rsid w:val="00EB57DB"/>
    <w:rsid w:val="00EB5913"/>
    <w:rsid w:val="00ED1753"/>
    <w:rsid w:val="00ED4BDB"/>
    <w:rsid w:val="00ED51F4"/>
    <w:rsid w:val="00ED560D"/>
    <w:rsid w:val="00ED63AC"/>
    <w:rsid w:val="00EE16F8"/>
    <w:rsid w:val="00EE286F"/>
    <w:rsid w:val="00EE3011"/>
    <w:rsid w:val="00EE5711"/>
    <w:rsid w:val="00EE61E2"/>
    <w:rsid w:val="00EF0210"/>
    <w:rsid w:val="00EF069A"/>
    <w:rsid w:val="00EF38A8"/>
    <w:rsid w:val="00EF5E16"/>
    <w:rsid w:val="00EF74CB"/>
    <w:rsid w:val="00F010E4"/>
    <w:rsid w:val="00F01DBA"/>
    <w:rsid w:val="00F0483B"/>
    <w:rsid w:val="00F050B4"/>
    <w:rsid w:val="00F21142"/>
    <w:rsid w:val="00F303A2"/>
    <w:rsid w:val="00F30916"/>
    <w:rsid w:val="00F31FB2"/>
    <w:rsid w:val="00F3375F"/>
    <w:rsid w:val="00F364A0"/>
    <w:rsid w:val="00F36884"/>
    <w:rsid w:val="00F37403"/>
    <w:rsid w:val="00F40A6C"/>
    <w:rsid w:val="00F41678"/>
    <w:rsid w:val="00F41B27"/>
    <w:rsid w:val="00F42A8F"/>
    <w:rsid w:val="00F43384"/>
    <w:rsid w:val="00F4540D"/>
    <w:rsid w:val="00F5091C"/>
    <w:rsid w:val="00F5632D"/>
    <w:rsid w:val="00F57EEE"/>
    <w:rsid w:val="00F625EC"/>
    <w:rsid w:val="00F64CAC"/>
    <w:rsid w:val="00F709CD"/>
    <w:rsid w:val="00F73048"/>
    <w:rsid w:val="00F84B14"/>
    <w:rsid w:val="00F94692"/>
    <w:rsid w:val="00F968E8"/>
    <w:rsid w:val="00F979C6"/>
    <w:rsid w:val="00FA0F0C"/>
    <w:rsid w:val="00FA2037"/>
    <w:rsid w:val="00FA2A48"/>
    <w:rsid w:val="00FA3B8A"/>
    <w:rsid w:val="00FB1925"/>
    <w:rsid w:val="00FB45B9"/>
    <w:rsid w:val="00FB59A5"/>
    <w:rsid w:val="00FC1903"/>
    <w:rsid w:val="00FC24A2"/>
    <w:rsid w:val="00FC662A"/>
    <w:rsid w:val="00FC700A"/>
    <w:rsid w:val="00FC7FB3"/>
    <w:rsid w:val="00FD044F"/>
    <w:rsid w:val="00FD04F3"/>
    <w:rsid w:val="00FD15B7"/>
    <w:rsid w:val="00FD1B8D"/>
    <w:rsid w:val="00FD3107"/>
    <w:rsid w:val="00FD7236"/>
    <w:rsid w:val="00FE09EB"/>
    <w:rsid w:val="00FE5B0F"/>
    <w:rsid w:val="00FE613F"/>
    <w:rsid w:val="00FE6BDF"/>
    <w:rsid w:val="00FE6F6A"/>
    <w:rsid w:val="00FF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
      <v:textbox inset="5.85pt,.7pt,5.85pt,.7pt"/>
    </o:shapedefaults>
    <o:shapelayout v:ext="edit">
      <o:idmap v:ext="edit" data="1"/>
    </o:shapelayout>
  </w:shapeDefaults>
  <w:decimalSymbol w:val="."/>
  <w:listSeparator w:val=","/>
  <w14:defaultImageDpi w14:val="300"/>
  <w15:chartTrackingRefBased/>
  <w15:docId w15:val="{ECDDDEF4-622B-4D3F-ACCE-2A7CBC3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6267"/>
    <w:pPr>
      <w:autoSpaceDE w:val="0"/>
      <w:autoSpaceDN w:val="0"/>
      <w:adjustRightInd w:val="0"/>
      <w:textAlignment w:val="bottom"/>
    </w:pPr>
    <w:rPr>
      <w:rFonts w:ascii="Times New Roman" w:hAnsi="Times New Roman"/>
      <w:kern w:val="0"/>
      <w:sz w:val="20"/>
      <w:szCs w:val="20"/>
    </w:rPr>
  </w:style>
  <w:style w:type="paragraph" w:styleId="a4">
    <w:name w:val="footer"/>
    <w:basedOn w:val="a"/>
    <w:rsid w:val="009D6C9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59D4-B793-4152-9138-C19B5F9E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ヨシの生長特性と群落内の栄養塩挙動</vt:lpstr>
    </vt:vector>
  </TitlesOfParts>
  <Company>藤井研</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ヨシの生長特性と群落内の栄養塩挙動</dc:title>
  <dc:subject/>
  <dc:creator>Owner</dc:creator>
  <cp:keywords/>
  <dc:description/>
  <cp:lastModifiedBy>Owner</cp:lastModifiedBy>
  <cp:revision>8</cp:revision>
  <cp:lastPrinted>2003-06-06T06:58:00Z</cp:lastPrinted>
  <dcterms:created xsi:type="dcterms:W3CDTF">2018-01-28T08:00:00Z</dcterms:created>
  <dcterms:modified xsi:type="dcterms:W3CDTF">2018-03-22T03:53:00Z</dcterms:modified>
</cp:coreProperties>
</file>